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5035" w14:textId="77777777" w:rsidR="00260151" w:rsidRPr="007D5F8B" w:rsidRDefault="00260151" w:rsidP="00260151">
      <w:pPr>
        <w:spacing w:after="0" w:line="240" w:lineRule="auto"/>
        <w:jc w:val="center"/>
        <w:rPr>
          <w:rFonts w:eastAsia="Times New Roman" w:cstheme="minorHAnsi"/>
          <w:b/>
          <w:bCs/>
          <w:sz w:val="24"/>
          <w:szCs w:val="24"/>
        </w:rPr>
      </w:pPr>
      <w:bookmarkStart w:id="0" w:name="_Hlk25856101"/>
      <w:r>
        <w:rPr>
          <w:rFonts w:eastAsia="Times New Roman" w:cstheme="minorHAnsi"/>
          <w:b/>
          <w:bCs/>
          <w:sz w:val="24"/>
          <w:szCs w:val="24"/>
        </w:rPr>
        <w:t>M</w:t>
      </w:r>
      <w:r w:rsidRPr="007D5F8B">
        <w:rPr>
          <w:rFonts w:eastAsia="Times New Roman" w:cstheme="minorHAnsi"/>
          <w:b/>
          <w:bCs/>
          <w:sz w:val="24"/>
          <w:szCs w:val="24"/>
        </w:rPr>
        <w:t>INUTES OF CARLETON PLACE</w:t>
      </w:r>
    </w:p>
    <w:p w14:paraId="3962F312" w14:textId="2811F771" w:rsidR="00260151" w:rsidRPr="007D5F8B" w:rsidRDefault="00260151" w:rsidP="00260151">
      <w:pPr>
        <w:jc w:val="center"/>
        <w:rPr>
          <w:rFonts w:cstheme="minorHAnsi"/>
          <w:sz w:val="24"/>
          <w:szCs w:val="24"/>
        </w:rPr>
      </w:pPr>
      <w:r w:rsidRPr="007D5F8B">
        <w:rPr>
          <w:rFonts w:eastAsia="Times New Roman" w:cstheme="minorHAnsi"/>
          <w:b/>
          <w:bCs/>
          <w:sz w:val="24"/>
          <w:szCs w:val="24"/>
        </w:rPr>
        <w:t>PUBLIC LIBRARY BOARD</w:t>
      </w:r>
      <w:r w:rsidRPr="007D5F8B">
        <w:rPr>
          <w:rFonts w:cstheme="minorHAnsi"/>
          <w:sz w:val="24"/>
          <w:szCs w:val="24"/>
        </w:rPr>
        <w:br/>
      </w:r>
      <w:r w:rsidR="00E30972">
        <w:rPr>
          <w:rFonts w:cstheme="minorHAnsi"/>
          <w:sz w:val="24"/>
          <w:szCs w:val="24"/>
        </w:rPr>
        <w:t>May 18</w:t>
      </w:r>
      <w:r w:rsidR="006C371C">
        <w:rPr>
          <w:rFonts w:cstheme="minorHAnsi"/>
          <w:sz w:val="24"/>
          <w:szCs w:val="24"/>
        </w:rPr>
        <w:t>, 202</w:t>
      </w:r>
      <w:r w:rsidR="001D312A">
        <w:rPr>
          <w:rFonts w:cstheme="minorHAnsi"/>
          <w:sz w:val="24"/>
          <w:szCs w:val="24"/>
        </w:rPr>
        <w:t>2</w:t>
      </w:r>
      <w:r w:rsidRPr="007D5F8B">
        <w:rPr>
          <w:rFonts w:cstheme="minorHAnsi"/>
          <w:sz w:val="24"/>
          <w:szCs w:val="24"/>
        </w:rPr>
        <w:br/>
      </w:r>
      <w:r w:rsidR="00281CEE">
        <w:rPr>
          <w:rFonts w:cstheme="minorHAnsi"/>
          <w:sz w:val="24"/>
          <w:szCs w:val="24"/>
        </w:rPr>
        <w:t>7:00pm</w:t>
      </w:r>
      <w:r w:rsidRPr="007D5F8B">
        <w:rPr>
          <w:rFonts w:cstheme="minorHAnsi"/>
          <w:sz w:val="24"/>
          <w:szCs w:val="24"/>
        </w:rPr>
        <w:t xml:space="preserve">, </w:t>
      </w:r>
      <w:r>
        <w:rPr>
          <w:rFonts w:cstheme="minorHAnsi"/>
          <w:sz w:val="24"/>
          <w:szCs w:val="24"/>
        </w:rPr>
        <w:t>Teleconference</w:t>
      </w:r>
    </w:p>
    <w:p w14:paraId="2413D015" w14:textId="77777777" w:rsidR="00260151" w:rsidRPr="007D5F8B" w:rsidRDefault="00260151" w:rsidP="00260151">
      <w:pPr>
        <w:spacing w:after="0" w:line="240" w:lineRule="auto"/>
        <w:rPr>
          <w:rFonts w:eastAsia="Times New Roman" w:cstheme="minorHAnsi"/>
          <w:sz w:val="24"/>
          <w:szCs w:val="24"/>
        </w:rPr>
      </w:pPr>
      <w:r w:rsidRPr="007D5F8B">
        <w:rPr>
          <w:rFonts w:eastAsia="Times New Roman" w:cstheme="minorHAnsi"/>
          <w:sz w:val="24"/>
          <w:szCs w:val="24"/>
          <w:u w:val="single"/>
        </w:rPr>
        <w:t>IN ATTENDANCE</w:t>
      </w:r>
    </w:p>
    <w:p w14:paraId="2722879A" w14:textId="77777777" w:rsidR="00260151" w:rsidRPr="007D5F8B" w:rsidRDefault="00260151" w:rsidP="00260151">
      <w:pPr>
        <w:tabs>
          <w:tab w:val="left" w:pos="3600"/>
        </w:tabs>
        <w:spacing w:after="0" w:line="240" w:lineRule="auto"/>
        <w:rPr>
          <w:rFonts w:eastAsia="Times New Roman" w:cstheme="minorHAnsi"/>
          <w:sz w:val="24"/>
          <w:szCs w:val="24"/>
        </w:rPr>
      </w:pPr>
    </w:p>
    <w:p w14:paraId="3E46095E" w14:textId="74A07B8B" w:rsidR="00BD517B" w:rsidRDefault="00260151" w:rsidP="00260151">
      <w:pPr>
        <w:tabs>
          <w:tab w:val="left" w:pos="3600"/>
        </w:tabs>
        <w:spacing w:after="0" w:line="240" w:lineRule="auto"/>
        <w:rPr>
          <w:rFonts w:eastAsia="Times New Roman" w:cstheme="minorHAnsi"/>
          <w:sz w:val="24"/>
          <w:szCs w:val="24"/>
        </w:rPr>
      </w:pPr>
      <w:r w:rsidRPr="007D5F8B">
        <w:rPr>
          <w:rFonts w:eastAsia="Times New Roman" w:cstheme="minorHAnsi"/>
          <w:sz w:val="24"/>
          <w:szCs w:val="24"/>
        </w:rPr>
        <w:t xml:space="preserve">Mike Jeays </w:t>
      </w:r>
      <w:r w:rsidRPr="007D5F8B">
        <w:rPr>
          <w:rFonts w:eastAsia="Times New Roman" w:cstheme="minorHAnsi"/>
          <w:sz w:val="24"/>
          <w:szCs w:val="24"/>
        </w:rPr>
        <w:tab/>
        <w:t>Chair</w:t>
      </w:r>
    </w:p>
    <w:p w14:paraId="4BB076A9" w14:textId="625B024F" w:rsidR="005227A1" w:rsidRDefault="005227A1" w:rsidP="00260151">
      <w:pPr>
        <w:tabs>
          <w:tab w:val="left" w:pos="3600"/>
        </w:tabs>
        <w:spacing w:after="0" w:line="240" w:lineRule="auto"/>
        <w:rPr>
          <w:rFonts w:eastAsia="Times New Roman" w:cstheme="minorHAnsi"/>
          <w:sz w:val="24"/>
          <w:szCs w:val="24"/>
        </w:rPr>
      </w:pPr>
      <w:r>
        <w:rPr>
          <w:rFonts w:eastAsia="Times New Roman" w:cstheme="minorHAnsi"/>
          <w:sz w:val="24"/>
          <w:szCs w:val="24"/>
        </w:rPr>
        <w:t>Andrew Tennant</w:t>
      </w:r>
      <w:r>
        <w:rPr>
          <w:rFonts w:eastAsia="Times New Roman" w:cstheme="minorHAnsi"/>
          <w:sz w:val="24"/>
          <w:szCs w:val="24"/>
        </w:rPr>
        <w:tab/>
        <w:t>Trustee / Carleton Place Council Representative</w:t>
      </w:r>
      <w:r w:rsidRPr="005227A1">
        <w:rPr>
          <w:rFonts w:eastAsia="Times New Roman" w:cstheme="minorHAnsi"/>
          <w:sz w:val="24"/>
          <w:szCs w:val="24"/>
        </w:rPr>
        <w:t xml:space="preserve"> </w:t>
      </w:r>
    </w:p>
    <w:p w14:paraId="1F8AE3A8" w14:textId="7422C033" w:rsidR="00260151" w:rsidRDefault="00BD517B" w:rsidP="00260151">
      <w:pPr>
        <w:tabs>
          <w:tab w:val="left" w:pos="3600"/>
        </w:tabs>
        <w:spacing w:after="0" w:line="240" w:lineRule="auto"/>
        <w:rPr>
          <w:rFonts w:eastAsia="Times New Roman" w:cstheme="minorHAnsi"/>
          <w:sz w:val="24"/>
          <w:szCs w:val="24"/>
        </w:rPr>
      </w:pPr>
      <w:r>
        <w:rPr>
          <w:rFonts w:eastAsia="Times New Roman" w:cstheme="minorHAnsi"/>
          <w:sz w:val="24"/>
          <w:szCs w:val="24"/>
        </w:rPr>
        <w:t>Tim Campbell</w:t>
      </w:r>
      <w:r>
        <w:rPr>
          <w:rFonts w:eastAsia="Times New Roman" w:cstheme="minorHAnsi"/>
          <w:sz w:val="24"/>
          <w:szCs w:val="24"/>
        </w:rPr>
        <w:tab/>
        <w:t>Vice Chair / Beckwith Representative</w:t>
      </w:r>
    </w:p>
    <w:p w14:paraId="494A416D" w14:textId="25F464BE" w:rsidR="00703716" w:rsidRDefault="00703716" w:rsidP="00260151">
      <w:pPr>
        <w:tabs>
          <w:tab w:val="left" w:pos="3600"/>
        </w:tabs>
        <w:spacing w:after="0" w:line="240" w:lineRule="auto"/>
        <w:rPr>
          <w:rFonts w:eastAsia="Times New Roman" w:cstheme="minorHAnsi"/>
          <w:sz w:val="24"/>
          <w:szCs w:val="24"/>
        </w:rPr>
      </w:pPr>
      <w:r>
        <w:rPr>
          <w:rFonts w:eastAsia="Times New Roman" w:cstheme="minorHAnsi"/>
          <w:sz w:val="24"/>
          <w:szCs w:val="24"/>
        </w:rPr>
        <w:t>Gloria Gray</w:t>
      </w:r>
      <w:r>
        <w:rPr>
          <w:rFonts w:eastAsia="Times New Roman" w:cstheme="minorHAnsi"/>
          <w:sz w:val="24"/>
          <w:szCs w:val="24"/>
        </w:rPr>
        <w:tab/>
        <w:t>Trustee</w:t>
      </w:r>
    </w:p>
    <w:p w14:paraId="2BC9A118" w14:textId="5AB2F177" w:rsidR="00B75347" w:rsidRDefault="00B75347" w:rsidP="00260151">
      <w:pPr>
        <w:tabs>
          <w:tab w:val="left" w:pos="3600"/>
        </w:tabs>
        <w:spacing w:after="0" w:line="240" w:lineRule="auto"/>
        <w:rPr>
          <w:rFonts w:eastAsia="Times New Roman" w:cstheme="minorHAnsi"/>
          <w:sz w:val="24"/>
          <w:szCs w:val="24"/>
        </w:rPr>
      </w:pPr>
      <w:r>
        <w:rPr>
          <w:rFonts w:eastAsia="Times New Roman" w:cstheme="minorHAnsi"/>
          <w:sz w:val="24"/>
          <w:szCs w:val="24"/>
        </w:rPr>
        <w:t>Shelley Smith</w:t>
      </w:r>
      <w:r>
        <w:rPr>
          <w:rFonts w:eastAsia="Times New Roman" w:cstheme="minorHAnsi"/>
          <w:sz w:val="24"/>
          <w:szCs w:val="24"/>
        </w:rPr>
        <w:tab/>
        <w:t>Trustee</w:t>
      </w:r>
    </w:p>
    <w:p w14:paraId="291EDC39" w14:textId="2DE5BC47" w:rsidR="00E30972" w:rsidRDefault="00E30972" w:rsidP="00E30972">
      <w:pPr>
        <w:tabs>
          <w:tab w:val="left" w:pos="3600"/>
        </w:tabs>
        <w:spacing w:after="0" w:line="240" w:lineRule="auto"/>
        <w:rPr>
          <w:rFonts w:eastAsia="Times New Roman" w:cstheme="minorHAnsi"/>
          <w:sz w:val="24"/>
          <w:szCs w:val="24"/>
        </w:rPr>
      </w:pPr>
      <w:r>
        <w:rPr>
          <w:rFonts w:eastAsia="Times New Roman" w:cstheme="minorHAnsi"/>
          <w:sz w:val="24"/>
          <w:szCs w:val="24"/>
        </w:rPr>
        <w:t>Francis Bognar</w:t>
      </w:r>
      <w:r>
        <w:rPr>
          <w:rFonts w:eastAsia="Times New Roman" w:cstheme="minorHAnsi"/>
          <w:sz w:val="24"/>
          <w:szCs w:val="24"/>
        </w:rPr>
        <w:tab/>
        <w:t>Trustee</w:t>
      </w:r>
    </w:p>
    <w:p w14:paraId="649E0D52" w14:textId="21B79DC5" w:rsidR="00260151" w:rsidRDefault="00260151" w:rsidP="00260151">
      <w:pPr>
        <w:tabs>
          <w:tab w:val="left" w:pos="3600"/>
        </w:tabs>
        <w:spacing w:after="0" w:line="240" w:lineRule="auto"/>
        <w:rPr>
          <w:rFonts w:eastAsia="Times New Roman" w:cstheme="minorHAnsi"/>
          <w:sz w:val="24"/>
          <w:szCs w:val="24"/>
        </w:rPr>
      </w:pPr>
      <w:r w:rsidRPr="007D5F8B">
        <w:rPr>
          <w:rFonts w:eastAsia="Times New Roman" w:cstheme="minorHAnsi"/>
          <w:sz w:val="24"/>
          <w:szCs w:val="24"/>
        </w:rPr>
        <w:t>Meriah Caswell</w:t>
      </w:r>
      <w:r w:rsidRPr="007D5F8B">
        <w:rPr>
          <w:rFonts w:eastAsia="Times New Roman" w:cstheme="minorHAnsi"/>
          <w:sz w:val="24"/>
          <w:szCs w:val="24"/>
        </w:rPr>
        <w:tab/>
        <w:t>CEO</w:t>
      </w:r>
    </w:p>
    <w:p w14:paraId="0F4E0833" w14:textId="02FC6FA1" w:rsidR="00601CC4" w:rsidRDefault="00601CC4" w:rsidP="00601CC4">
      <w:pPr>
        <w:tabs>
          <w:tab w:val="left" w:pos="3600"/>
        </w:tabs>
        <w:spacing w:after="0" w:line="240" w:lineRule="auto"/>
        <w:rPr>
          <w:rFonts w:eastAsia="Times New Roman" w:cstheme="minorHAnsi"/>
          <w:sz w:val="24"/>
          <w:szCs w:val="24"/>
        </w:rPr>
      </w:pPr>
      <w:r>
        <w:rPr>
          <w:rFonts w:eastAsia="Times New Roman" w:cstheme="minorHAnsi"/>
          <w:sz w:val="24"/>
          <w:szCs w:val="24"/>
        </w:rPr>
        <w:t>Heidi Sinnett</w:t>
      </w:r>
      <w:r>
        <w:rPr>
          <w:rFonts w:eastAsia="Times New Roman" w:cstheme="minorHAnsi"/>
          <w:sz w:val="24"/>
          <w:szCs w:val="24"/>
        </w:rPr>
        <w:tab/>
        <w:t>Secretary</w:t>
      </w:r>
    </w:p>
    <w:p w14:paraId="29531C1A" w14:textId="65795F1D" w:rsidR="005227A1" w:rsidRDefault="005227A1" w:rsidP="00601CC4">
      <w:pPr>
        <w:tabs>
          <w:tab w:val="left" w:pos="3600"/>
        </w:tabs>
        <w:spacing w:after="0" w:line="240" w:lineRule="auto"/>
        <w:rPr>
          <w:rFonts w:eastAsia="Times New Roman" w:cstheme="minorHAnsi"/>
          <w:sz w:val="24"/>
          <w:szCs w:val="24"/>
        </w:rPr>
      </w:pPr>
      <w:r>
        <w:rPr>
          <w:rFonts w:eastAsia="Times New Roman" w:cstheme="minorHAnsi"/>
          <w:sz w:val="24"/>
          <w:szCs w:val="24"/>
        </w:rPr>
        <w:t>Kory Earle</w:t>
      </w:r>
      <w:r>
        <w:rPr>
          <w:rFonts w:eastAsia="Times New Roman" w:cstheme="minorHAnsi"/>
          <w:sz w:val="24"/>
          <w:szCs w:val="24"/>
        </w:rPr>
        <w:tab/>
        <w:t>Elections Ontario Delegation</w:t>
      </w:r>
    </w:p>
    <w:p w14:paraId="7C42BCA4" w14:textId="274BC901" w:rsidR="00BD092E" w:rsidRDefault="00BD092E" w:rsidP="00601CC4">
      <w:pPr>
        <w:tabs>
          <w:tab w:val="left" w:pos="3600"/>
        </w:tabs>
        <w:spacing w:after="0" w:line="240" w:lineRule="auto"/>
        <w:rPr>
          <w:rFonts w:eastAsia="Times New Roman" w:cstheme="minorHAnsi"/>
          <w:sz w:val="24"/>
          <w:szCs w:val="24"/>
        </w:rPr>
      </w:pPr>
    </w:p>
    <w:p w14:paraId="216AF4B8" w14:textId="0A9CDCA4" w:rsidR="00BD092E" w:rsidRDefault="00BD092E" w:rsidP="00601CC4">
      <w:pPr>
        <w:tabs>
          <w:tab w:val="left" w:pos="3600"/>
        </w:tabs>
        <w:spacing w:after="0" w:line="240" w:lineRule="auto"/>
        <w:rPr>
          <w:rFonts w:eastAsia="Times New Roman" w:cstheme="minorHAnsi"/>
          <w:sz w:val="24"/>
          <w:szCs w:val="24"/>
          <w:u w:val="single"/>
        </w:rPr>
      </w:pPr>
      <w:r w:rsidRPr="00BD092E">
        <w:rPr>
          <w:rFonts w:eastAsia="Times New Roman" w:cstheme="minorHAnsi"/>
          <w:sz w:val="24"/>
          <w:szCs w:val="24"/>
          <w:u w:val="single"/>
        </w:rPr>
        <w:t>LATE ARRIVALS</w:t>
      </w:r>
    </w:p>
    <w:p w14:paraId="3EC93EF8" w14:textId="498188B2" w:rsidR="00BD092E" w:rsidRDefault="00BD092E" w:rsidP="00601CC4">
      <w:pPr>
        <w:tabs>
          <w:tab w:val="left" w:pos="3600"/>
        </w:tabs>
        <w:spacing w:after="0" w:line="240" w:lineRule="auto"/>
        <w:rPr>
          <w:rFonts w:eastAsia="Times New Roman" w:cstheme="minorHAnsi"/>
          <w:sz w:val="24"/>
          <w:szCs w:val="24"/>
          <w:u w:val="single"/>
        </w:rPr>
      </w:pPr>
    </w:p>
    <w:p w14:paraId="1E2CAEDF" w14:textId="220BAED2" w:rsidR="00BD092E" w:rsidRDefault="00BD092E" w:rsidP="00BD092E">
      <w:pPr>
        <w:tabs>
          <w:tab w:val="left" w:pos="3600"/>
        </w:tabs>
        <w:spacing w:after="0" w:line="240" w:lineRule="auto"/>
        <w:rPr>
          <w:rFonts w:eastAsia="Times New Roman" w:cstheme="minorHAnsi"/>
          <w:sz w:val="24"/>
          <w:szCs w:val="24"/>
        </w:rPr>
      </w:pPr>
      <w:r>
        <w:rPr>
          <w:rFonts w:eastAsia="Times New Roman" w:cstheme="minorHAnsi"/>
          <w:sz w:val="24"/>
          <w:szCs w:val="24"/>
        </w:rPr>
        <w:t>Sarah Kistler</w:t>
      </w:r>
      <w:r>
        <w:rPr>
          <w:rFonts w:eastAsia="Times New Roman" w:cstheme="minorHAnsi"/>
          <w:sz w:val="24"/>
          <w:szCs w:val="24"/>
        </w:rPr>
        <w:tab/>
        <w:t>Trustee (arr. 7:1</w:t>
      </w:r>
      <w:r w:rsidR="00D6351C">
        <w:rPr>
          <w:rFonts w:eastAsia="Times New Roman" w:cstheme="minorHAnsi"/>
          <w:sz w:val="24"/>
          <w:szCs w:val="24"/>
        </w:rPr>
        <w:t>7</w:t>
      </w:r>
      <w:r>
        <w:rPr>
          <w:rFonts w:eastAsia="Times New Roman" w:cstheme="minorHAnsi"/>
          <w:sz w:val="24"/>
          <w:szCs w:val="24"/>
        </w:rPr>
        <w:t>pm)</w:t>
      </w:r>
      <w:r>
        <w:rPr>
          <w:rFonts w:eastAsia="Times New Roman" w:cstheme="minorHAnsi"/>
          <w:sz w:val="24"/>
          <w:szCs w:val="24"/>
        </w:rPr>
        <w:tab/>
      </w:r>
    </w:p>
    <w:p w14:paraId="0965F9AC" w14:textId="77777777" w:rsidR="00BD092E" w:rsidRPr="00BD092E" w:rsidRDefault="00BD092E" w:rsidP="00601CC4">
      <w:pPr>
        <w:tabs>
          <w:tab w:val="left" w:pos="3600"/>
        </w:tabs>
        <w:spacing w:after="0" w:line="240" w:lineRule="auto"/>
        <w:rPr>
          <w:rFonts w:eastAsia="Times New Roman" w:cstheme="minorHAnsi"/>
          <w:sz w:val="24"/>
          <w:szCs w:val="24"/>
          <w:u w:val="single"/>
        </w:rPr>
      </w:pPr>
    </w:p>
    <w:p w14:paraId="13AAC91A" w14:textId="19F1966E" w:rsidR="00281CEE" w:rsidRDefault="00281CEE" w:rsidP="00601CC4">
      <w:pPr>
        <w:tabs>
          <w:tab w:val="left" w:pos="3600"/>
        </w:tabs>
        <w:spacing w:after="0" w:line="240" w:lineRule="auto"/>
        <w:rPr>
          <w:rFonts w:eastAsia="Times New Roman" w:cstheme="minorHAnsi"/>
          <w:sz w:val="24"/>
          <w:szCs w:val="24"/>
        </w:rPr>
      </w:pPr>
    </w:p>
    <w:p w14:paraId="50C397B4" w14:textId="10B7A1A9" w:rsidR="00B77FCB" w:rsidRPr="00260151" w:rsidRDefault="00B77FCB" w:rsidP="00260151">
      <w:pPr>
        <w:tabs>
          <w:tab w:val="left" w:pos="3600"/>
        </w:tabs>
        <w:spacing w:after="0" w:line="240" w:lineRule="auto"/>
        <w:rPr>
          <w:rFonts w:eastAsia="Times New Roman" w:cstheme="minorHAnsi"/>
          <w:sz w:val="24"/>
          <w:szCs w:val="24"/>
        </w:rPr>
      </w:pPr>
      <w:r>
        <w:rPr>
          <w:rFonts w:eastAsia="Times New Roman" w:cstheme="minorHAnsi"/>
          <w:sz w:val="24"/>
          <w:szCs w:val="24"/>
        </w:rPr>
        <w:t xml:space="preserve">The meeting was called to order at </w:t>
      </w:r>
      <w:r w:rsidR="00807385">
        <w:rPr>
          <w:rFonts w:eastAsia="Times New Roman" w:cstheme="minorHAnsi"/>
          <w:sz w:val="24"/>
          <w:szCs w:val="24"/>
        </w:rPr>
        <w:t>7:0</w:t>
      </w:r>
      <w:r w:rsidR="00362857">
        <w:rPr>
          <w:rFonts w:eastAsia="Times New Roman" w:cstheme="minorHAnsi"/>
          <w:sz w:val="24"/>
          <w:szCs w:val="24"/>
        </w:rPr>
        <w:t>1</w:t>
      </w:r>
      <w:r>
        <w:rPr>
          <w:rFonts w:eastAsia="Times New Roman" w:cstheme="minorHAnsi"/>
          <w:sz w:val="24"/>
          <w:szCs w:val="24"/>
        </w:rPr>
        <w:t>pm.</w:t>
      </w:r>
    </w:p>
    <w:p w14:paraId="1E71FE20" w14:textId="77777777" w:rsidR="00260151" w:rsidRDefault="00260151" w:rsidP="00260151">
      <w:pPr>
        <w:tabs>
          <w:tab w:val="left" w:pos="3600"/>
        </w:tabs>
        <w:spacing w:after="0" w:line="240" w:lineRule="auto"/>
        <w:rPr>
          <w:rFonts w:eastAsia="Times New Roman" w:cstheme="minorHAnsi"/>
          <w:sz w:val="24"/>
          <w:szCs w:val="24"/>
        </w:rPr>
      </w:pPr>
    </w:p>
    <w:p w14:paraId="162EC45B" w14:textId="17C49F0B" w:rsidR="00260151" w:rsidRPr="0051782C" w:rsidRDefault="00260151" w:rsidP="00260151">
      <w:pPr>
        <w:pStyle w:val="ListParagraph"/>
        <w:numPr>
          <w:ilvl w:val="0"/>
          <w:numId w:val="1"/>
        </w:numPr>
        <w:rPr>
          <w:rFonts w:cstheme="minorHAnsi"/>
          <w:b/>
          <w:color w:val="000000"/>
          <w:sz w:val="24"/>
          <w:szCs w:val="24"/>
        </w:rPr>
      </w:pPr>
      <w:r w:rsidRPr="003B42D7">
        <w:rPr>
          <w:rFonts w:cstheme="minorHAnsi"/>
          <w:b/>
          <w:bCs/>
          <w:sz w:val="24"/>
          <w:szCs w:val="24"/>
        </w:rPr>
        <w:t>Respect and Acknowledgement Declaration:</w:t>
      </w:r>
      <w:r w:rsidRPr="007D5F8B">
        <w:rPr>
          <w:rFonts w:cstheme="minorHAnsi"/>
          <w:sz w:val="24"/>
          <w:szCs w:val="24"/>
        </w:rPr>
        <w:br/>
      </w:r>
      <w:r w:rsidRPr="007D5F8B">
        <w:rPr>
          <w:rFonts w:cstheme="minorHAnsi"/>
          <w:i/>
          <w:color w:val="000000" w:themeColor="text1"/>
          <w:sz w:val="24"/>
          <w:szCs w:val="24"/>
        </w:rPr>
        <w:t>We</w:t>
      </w:r>
      <w:r w:rsidRPr="007D5F8B">
        <w:rPr>
          <w:rFonts w:cstheme="minorHAnsi"/>
          <w:color w:val="000000" w:themeColor="text1"/>
          <w:sz w:val="24"/>
          <w:szCs w:val="24"/>
        </w:rPr>
        <w:t xml:space="preserve"> </w:t>
      </w:r>
      <w:r w:rsidRPr="007D5F8B">
        <w:rPr>
          <w:rStyle w:val="Emphasis"/>
          <w:rFonts w:cstheme="minorHAnsi"/>
          <w:color w:val="000000" w:themeColor="text1"/>
          <w:sz w:val="24"/>
          <w:szCs w:val="24"/>
        </w:rPr>
        <w:t>would like to begin by acknowledging that the land on which we gather</w:t>
      </w:r>
      <w:r w:rsidRPr="007D5F8B">
        <w:rPr>
          <w:rFonts w:cstheme="minorHAnsi"/>
          <w:i/>
          <w:color w:val="000000" w:themeColor="text1"/>
          <w:sz w:val="24"/>
          <w:szCs w:val="24"/>
        </w:rPr>
        <w:t> is the traditional</w:t>
      </w:r>
      <w:r w:rsidRPr="007D5F8B">
        <w:rPr>
          <w:rFonts w:cstheme="minorHAnsi"/>
          <w:color w:val="000000" w:themeColor="text1"/>
          <w:sz w:val="24"/>
          <w:szCs w:val="24"/>
        </w:rPr>
        <w:t xml:space="preserve"> </w:t>
      </w:r>
      <w:r w:rsidRPr="007D5F8B">
        <w:rPr>
          <w:rFonts w:cstheme="minorHAnsi"/>
          <w:i/>
          <w:color w:val="000000" w:themeColor="text1"/>
          <w:sz w:val="24"/>
          <w:szCs w:val="24"/>
        </w:rPr>
        <w:t xml:space="preserve">unceded territory of the Algonquin </w:t>
      </w:r>
      <w:r w:rsidR="00237A33" w:rsidRPr="007D5F8B">
        <w:rPr>
          <w:rFonts w:cstheme="minorHAnsi"/>
          <w:i/>
          <w:color w:val="000000" w:themeColor="text1"/>
          <w:sz w:val="24"/>
          <w:szCs w:val="24"/>
        </w:rPr>
        <w:t>Anishinaabeg</w:t>
      </w:r>
      <w:r w:rsidRPr="007D5F8B">
        <w:rPr>
          <w:rFonts w:cstheme="minorHAnsi"/>
          <w:i/>
          <w:color w:val="000000" w:themeColor="text1"/>
          <w:sz w:val="24"/>
          <w:szCs w:val="24"/>
        </w:rPr>
        <w:t xml:space="preserve"> People.</w:t>
      </w:r>
    </w:p>
    <w:p w14:paraId="1B2F896A" w14:textId="77777777" w:rsidR="00260151" w:rsidRPr="0051782C" w:rsidRDefault="00260151" w:rsidP="00260151">
      <w:pPr>
        <w:pStyle w:val="ListParagraph"/>
        <w:rPr>
          <w:rFonts w:cstheme="minorHAnsi"/>
          <w:b/>
          <w:color w:val="000000"/>
          <w:sz w:val="24"/>
          <w:szCs w:val="24"/>
        </w:rPr>
      </w:pPr>
      <w:r w:rsidRPr="0051782C">
        <w:rPr>
          <w:rFonts w:cstheme="minorHAnsi"/>
          <w:b/>
          <w:color w:val="000000"/>
          <w:sz w:val="24"/>
          <w:szCs w:val="24"/>
        </w:rPr>
        <w:t xml:space="preserve"> </w:t>
      </w:r>
    </w:p>
    <w:p w14:paraId="43B23F09" w14:textId="29EC98DF" w:rsidR="00BD517B" w:rsidRPr="00BD517B" w:rsidRDefault="00260151" w:rsidP="00BD517B">
      <w:pPr>
        <w:pStyle w:val="ListParagraph"/>
        <w:numPr>
          <w:ilvl w:val="0"/>
          <w:numId w:val="1"/>
        </w:numPr>
        <w:rPr>
          <w:rFonts w:cstheme="minorHAnsi"/>
          <w:b/>
          <w:bCs/>
          <w:sz w:val="24"/>
          <w:szCs w:val="24"/>
        </w:rPr>
      </w:pPr>
      <w:r w:rsidRPr="003B42D7">
        <w:rPr>
          <w:rFonts w:cstheme="minorHAnsi"/>
          <w:b/>
          <w:bCs/>
          <w:sz w:val="24"/>
          <w:szCs w:val="24"/>
        </w:rPr>
        <w:t xml:space="preserve">Additions to and approval of the </w:t>
      </w:r>
      <w:proofErr w:type="gramStart"/>
      <w:r w:rsidRPr="003B42D7">
        <w:rPr>
          <w:rFonts w:cstheme="minorHAnsi"/>
          <w:b/>
          <w:bCs/>
          <w:sz w:val="24"/>
          <w:szCs w:val="24"/>
        </w:rPr>
        <w:t>Agenda</w:t>
      </w:r>
      <w:proofErr w:type="gramEnd"/>
      <w:r>
        <w:rPr>
          <w:rFonts w:cstheme="minorHAnsi"/>
          <w:sz w:val="24"/>
          <w:szCs w:val="24"/>
        </w:rPr>
        <w:br/>
      </w:r>
      <w:r w:rsidR="006A356F">
        <w:rPr>
          <w:rFonts w:cstheme="minorHAnsi"/>
          <w:sz w:val="24"/>
          <w:szCs w:val="24"/>
        </w:rPr>
        <w:t xml:space="preserve">None. </w:t>
      </w:r>
      <w:r w:rsidR="008717DF">
        <w:rPr>
          <w:rFonts w:cstheme="minorHAnsi"/>
          <w:sz w:val="24"/>
          <w:szCs w:val="24"/>
        </w:rPr>
        <w:t xml:space="preserve"> Moved by </w:t>
      </w:r>
      <w:r w:rsidR="00BD092E">
        <w:rPr>
          <w:rFonts w:cstheme="minorHAnsi"/>
          <w:sz w:val="24"/>
          <w:szCs w:val="24"/>
        </w:rPr>
        <w:t>Andrew Tennant</w:t>
      </w:r>
      <w:r w:rsidR="008717DF">
        <w:rPr>
          <w:rFonts w:cstheme="minorHAnsi"/>
          <w:sz w:val="24"/>
          <w:szCs w:val="24"/>
        </w:rPr>
        <w:t xml:space="preserve">, seconded by </w:t>
      </w:r>
      <w:r w:rsidR="00BD092E">
        <w:rPr>
          <w:rFonts w:cstheme="minorHAnsi"/>
          <w:sz w:val="24"/>
          <w:szCs w:val="24"/>
        </w:rPr>
        <w:t>Tim Campbell</w:t>
      </w:r>
      <w:r w:rsidR="008717DF">
        <w:rPr>
          <w:rFonts w:cstheme="minorHAnsi"/>
          <w:sz w:val="24"/>
          <w:szCs w:val="24"/>
        </w:rPr>
        <w:t xml:space="preserve"> that the Agenda for the </w:t>
      </w:r>
      <w:r w:rsidR="006A356F">
        <w:rPr>
          <w:rFonts w:cstheme="minorHAnsi"/>
          <w:sz w:val="24"/>
          <w:szCs w:val="24"/>
        </w:rPr>
        <w:t xml:space="preserve">May 18, </w:t>
      </w:r>
      <w:proofErr w:type="gramStart"/>
      <w:r w:rsidR="006A356F">
        <w:rPr>
          <w:rFonts w:cstheme="minorHAnsi"/>
          <w:sz w:val="24"/>
          <w:szCs w:val="24"/>
        </w:rPr>
        <w:t>2022</w:t>
      </w:r>
      <w:proofErr w:type="gramEnd"/>
      <w:r w:rsidR="00396512">
        <w:rPr>
          <w:rFonts w:cstheme="minorHAnsi"/>
          <w:sz w:val="24"/>
          <w:szCs w:val="24"/>
        </w:rPr>
        <w:t xml:space="preserve"> </w:t>
      </w:r>
      <w:r w:rsidR="008717DF">
        <w:rPr>
          <w:rFonts w:cstheme="minorHAnsi"/>
          <w:sz w:val="24"/>
          <w:szCs w:val="24"/>
        </w:rPr>
        <w:t xml:space="preserve">Library Board Meeting be accepted as </w:t>
      </w:r>
      <w:r w:rsidR="006A356F">
        <w:rPr>
          <w:rFonts w:cstheme="minorHAnsi"/>
          <w:sz w:val="24"/>
          <w:szCs w:val="24"/>
        </w:rPr>
        <w:t>presented</w:t>
      </w:r>
      <w:r w:rsidR="008717DF">
        <w:rPr>
          <w:rFonts w:cstheme="minorHAnsi"/>
          <w:sz w:val="24"/>
          <w:szCs w:val="24"/>
        </w:rPr>
        <w:t>.  CARRIED.</w:t>
      </w:r>
    </w:p>
    <w:p w14:paraId="246B4E94" w14:textId="77777777" w:rsidR="00BD517B" w:rsidRPr="00BD517B" w:rsidRDefault="00BD517B" w:rsidP="00BD517B">
      <w:pPr>
        <w:pStyle w:val="ListParagraph"/>
        <w:rPr>
          <w:rFonts w:cstheme="minorHAnsi"/>
          <w:b/>
          <w:bCs/>
          <w:sz w:val="24"/>
          <w:szCs w:val="24"/>
        </w:rPr>
      </w:pPr>
    </w:p>
    <w:p w14:paraId="7D14E902" w14:textId="53BFF8B7" w:rsidR="00260151" w:rsidRPr="004A73E6" w:rsidRDefault="00260151" w:rsidP="00260151">
      <w:pPr>
        <w:pStyle w:val="ListParagraph"/>
        <w:numPr>
          <w:ilvl w:val="0"/>
          <w:numId w:val="1"/>
        </w:numPr>
        <w:rPr>
          <w:rFonts w:cstheme="minorHAnsi"/>
          <w:b/>
          <w:bCs/>
          <w:sz w:val="24"/>
          <w:szCs w:val="24"/>
        </w:rPr>
      </w:pPr>
      <w:r w:rsidRPr="003B42D7">
        <w:rPr>
          <w:rFonts w:cstheme="minorHAnsi"/>
          <w:b/>
          <w:bCs/>
          <w:sz w:val="24"/>
          <w:szCs w:val="24"/>
        </w:rPr>
        <w:t>Disclosure of Conflict of Interest</w:t>
      </w:r>
      <w:r>
        <w:rPr>
          <w:rFonts w:cstheme="minorHAnsi"/>
          <w:sz w:val="24"/>
          <w:szCs w:val="24"/>
        </w:rPr>
        <w:br/>
      </w:r>
      <w:r w:rsidR="00807385">
        <w:rPr>
          <w:rFonts w:cstheme="minorHAnsi"/>
          <w:sz w:val="24"/>
          <w:szCs w:val="24"/>
        </w:rPr>
        <w:t>None.</w:t>
      </w:r>
      <w:r w:rsidRPr="004A73E6">
        <w:rPr>
          <w:rFonts w:cstheme="minorHAnsi"/>
          <w:b/>
          <w:bCs/>
          <w:sz w:val="24"/>
          <w:szCs w:val="24"/>
        </w:rPr>
        <w:br/>
      </w:r>
    </w:p>
    <w:p w14:paraId="1388969C" w14:textId="77777777" w:rsidR="00D30C4E" w:rsidRDefault="00D30C4E" w:rsidP="00D30C4E">
      <w:pPr>
        <w:pStyle w:val="ListParagraph"/>
        <w:numPr>
          <w:ilvl w:val="0"/>
          <w:numId w:val="1"/>
        </w:numPr>
        <w:rPr>
          <w:rFonts w:cstheme="minorHAnsi"/>
          <w:b/>
          <w:bCs/>
          <w:sz w:val="24"/>
          <w:szCs w:val="24"/>
        </w:rPr>
      </w:pPr>
      <w:r>
        <w:rPr>
          <w:rFonts w:cstheme="minorHAnsi"/>
          <w:b/>
          <w:bCs/>
          <w:sz w:val="24"/>
          <w:szCs w:val="24"/>
        </w:rPr>
        <w:t>Meeting Minutes</w:t>
      </w:r>
    </w:p>
    <w:p w14:paraId="6CD2495C" w14:textId="4BC4FE83" w:rsidR="00D30C4E" w:rsidRPr="00026AD9" w:rsidRDefault="00026AD9" w:rsidP="00D30C4E">
      <w:pPr>
        <w:pStyle w:val="ListParagraph"/>
        <w:numPr>
          <w:ilvl w:val="1"/>
          <w:numId w:val="1"/>
        </w:numPr>
        <w:rPr>
          <w:rFonts w:cstheme="minorHAnsi"/>
          <w:b/>
          <w:bCs/>
          <w:sz w:val="24"/>
          <w:szCs w:val="24"/>
        </w:rPr>
      </w:pPr>
      <w:r>
        <w:rPr>
          <w:rFonts w:cstheme="minorHAnsi"/>
          <w:sz w:val="24"/>
          <w:szCs w:val="24"/>
        </w:rPr>
        <w:t xml:space="preserve">Minutes from the </w:t>
      </w:r>
      <w:r w:rsidR="006A356F">
        <w:rPr>
          <w:rFonts w:cstheme="minorHAnsi"/>
          <w:sz w:val="24"/>
          <w:szCs w:val="24"/>
        </w:rPr>
        <w:t>April 20</w:t>
      </w:r>
      <w:r w:rsidR="00807385">
        <w:rPr>
          <w:rFonts w:cstheme="minorHAnsi"/>
          <w:sz w:val="24"/>
          <w:szCs w:val="24"/>
        </w:rPr>
        <w:t xml:space="preserve">, </w:t>
      </w:r>
      <w:proofErr w:type="gramStart"/>
      <w:r w:rsidR="00807385">
        <w:rPr>
          <w:rFonts w:cstheme="minorHAnsi"/>
          <w:sz w:val="24"/>
          <w:szCs w:val="24"/>
        </w:rPr>
        <w:t>2022</w:t>
      </w:r>
      <w:proofErr w:type="gramEnd"/>
      <w:r>
        <w:rPr>
          <w:rFonts w:cstheme="minorHAnsi"/>
          <w:sz w:val="24"/>
          <w:szCs w:val="24"/>
        </w:rPr>
        <w:t xml:space="preserve"> Library Board Meeting</w:t>
      </w:r>
      <w:r w:rsidR="006A356F">
        <w:rPr>
          <w:rFonts w:cstheme="minorHAnsi"/>
          <w:sz w:val="24"/>
          <w:szCs w:val="24"/>
        </w:rPr>
        <w:t>. Meriah noted a change for item 11e) Diane Smithson applied for the Seniors Grant</w:t>
      </w:r>
      <w:r w:rsidR="00706750">
        <w:rPr>
          <w:rFonts w:cstheme="minorHAnsi"/>
          <w:sz w:val="24"/>
          <w:szCs w:val="24"/>
        </w:rPr>
        <w:t xml:space="preserve"> on behalf of the Active Living Centre</w:t>
      </w:r>
      <w:r w:rsidR="006A356F">
        <w:rPr>
          <w:rFonts w:cstheme="minorHAnsi"/>
          <w:sz w:val="24"/>
          <w:szCs w:val="24"/>
        </w:rPr>
        <w:t>.</w:t>
      </w:r>
    </w:p>
    <w:p w14:paraId="6A8959FE" w14:textId="44532820" w:rsidR="00026AD9" w:rsidRPr="00D30C4E" w:rsidRDefault="00026AD9" w:rsidP="00026AD9">
      <w:pPr>
        <w:pStyle w:val="ListParagraph"/>
        <w:ind w:left="1440"/>
        <w:rPr>
          <w:rFonts w:cstheme="minorHAnsi"/>
          <w:b/>
          <w:bCs/>
          <w:sz w:val="24"/>
          <w:szCs w:val="24"/>
        </w:rPr>
      </w:pPr>
      <w:r>
        <w:rPr>
          <w:rFonts w:cstheme="minorHAnsi"/>
          <w:sz w:val="24"/>
          <w:szCs w:val="24"/>
        </w:rPr>
        <w:t xml:space="preserve">Moved by </w:t>
      </w:r>
      <w:r w:rsidR="006A356F">
        <w:rPr>
          <w:rFonts w:cstheme="minorHAnsi"/>
          <w:sz w:val="24"/>
          <w:szCs w:val="24"/>
        </w:rPr>
        <w:t>Shelley Smith</w:t>
      </w:r>
      <w:r>
        <w:rPr>
          <w:rFonts w:cstheme="minorHAnsi"/>
          <w:sz w:val="24"/>
          <w:szCs w:val="24"/>
        </w:rPr>
        <w:t xml:space="preserve">, seconded by </w:t>
      </w:r>
      <w:r w:rsidR="006A356F">
        <w:rPr>
          <w:rFonts w:cstheme="minorHAnsi"/>
          <w:sz w:val="24"/>
          <w:szCs w:val="24"/>
        </w:rPr>
        <w:t>Francis Bognar</w:t>
      </w:r>
      <w:r>
        <w:rPr>
          <w:rFonts w:cstheme="minorHAnsi"/>
          <w:sz w:val="24"/>
          <w:szCs w:val="24"/>
        </w:rPr>
        <w:t xml:space="preserve"> that the minutes of the </w:t>
      </w:r>
      <w:r w:rsidR="006A356F">
        <w:rPr>
          <w:rFonts w:cstheme="minorHAnsi"/>
          <w:sz w:val="24"/>
          <w:szCs w:val="24"/>
        </w:rPr>
        <w:t xml:space="preserve">April 20, </w:t>
      </w:r>
      <w:proofErr w:type="gramStart"/>
      <w:r w:rsidR="006A356F">
        <w:rPr>
          <w:rFonts w:cstheme="minorHAnsi"/>
          <w:sz w:val="24"/>
          <w:szCs w:val="24"/>
        </w:rPr>
        <w:t>2022</w:t>
      </w:r>
      <w:proofErr w:type="gramEnd"/>
      <w:r>
        <w:rPr>
          <w:rFonts w:cstheme="minorHAnsi"/>
          <w:sz w:val="24"/>
          <w:szCs w:val="24"/>
        </w:rPr>
        <w:t xml:space="preserve"> Library Board Meeting be accepted as </w:t>
      </w:r>
      <w:r w:rsidR="006A356F">
        <w:rPr>
          <w:rFonts w:cstheme="minorHAnsi"/>
          <w:sz w:val="24"/>
          <w:szCs w:val="24"/>
        </w:rPr>
        <w:t>amended</w:t>
      </w:r>
      <w:r>
        <w:rPr>
          <w:rFonts w:cstheme="minorHAnsi"/>
          <w:sz w:val="24"/>
          <w:szCs w:val="24"/>
        </w:rPr>
        <w:t>.  CARRIED.</w:t>
      </w:r>
    </w:p>
    <w:p w14:paraId="62FC9D61" w14:textId="77777777" w:rsidR="00260151" w:rsidRPr="004A73E6" w:rsidRDefault="00260151" w:rsidP="00260151">
      <w:pPr>
        <w:pStyle w:val="ListParagraph"/>
        <w:rPr>
          <w:rFonts w:cstheme="minorHAnsi"/>
          <w:b/>
          <w:bCs/>
          <w:sz w:val="24"/>
          <w:szCs w:val="24"/>
        </w:rPr>
      </w:pPr>
    </w:p>
    <w:p w14:paraId="102E8FAC" w14:textId="77777777" w:rsidR="00260151" w:rsidRPr="003B42D7" w:rsidRDefault="00260151" w:rsidP="00260151">
      <w:pPr>
        <w:pStyle w:val="ListParagraph"/>
        <w:numPr>
          <w:ilvl w:val="0"/>
          <w:numId w:val="1"/>
        </w:numPr>
        <w:rPr>
          <w:rFonts w:cstheme="minorHAnsi"/>
          <w:b/>
          <w:bCs/>
          <w:sz w:val="24"/>
          <w:szCs w:val="24"/>
        </w:rPr>
      </w:pPr>
      <w:r w:rsidRPr="003B42D7">
        <w:rPr>
          <w:rFonts w:cstheme="minorHAnsi"/>
          <w:b/>
          <w:bCs/>
          <w:sz w:val="24"/>
          <w:szCs w:val="24"/>
        </w:rPr>
        <w:t>Correspondence</w:t>
      </w:r>
    </w:p>
    <w:p w14:paraId="57EC07B1" w14:textId="353E8090" w:rsidR="006A356F" w:rsidRDefault="00260151" w:rsidP="006A356F">
      <w:pPr>
        <w:pStyle w:val="ListParagraph"/>
        <w:numPr>
          <w:ilvl w:val="1"/>
          <w:numId w:val="1"/>
        </w:numPr>
        <w:rPr>
          <w:rFonts w:cstheme="minorHAnsi"/>
          <w:sz w:val="24"/>
          <w:szCs w:val="24"/>
        </w:rPr>
      </w:pPr>
      <w:r w:rsidRPr="00396512">
        <w:rPr>
          <w:rFonts w:cstheme="minorHAnsi"/>
          <w:sz w:val="24"/>
          <w:szCs w:val="24"/>
        </w:rPr>
        <w:t>Outgoing</w:t>
      </w:r>
      <w:r w:rsidR="00113817" w:rsidRPr="00396512">
        <w:rPr>
          <w:rFonts w:cstheme="minorHAnsi"/>
          <w:sz w:val="24"/>
          <w:szCs w:val="24"/>
        </w:rPr>
        <w:t xml:space="preserve"> </w:t>
      </w:r>
      <w:r w:rsidR="00D10F35" w:rsidRPr="00396512">
        <w:rPr>
          <w:rFonts w:cstheme="minorHAnsi"/>
          <w:sz w:val="24"/>
          <w:szCs w:val="24"/>
        </w:rPr>
        <w:t xml:space="preserve">– </w:t>
      </w:r>
      <w:r w:rsidR="006A356F">
        <w:rPr>
          <w:rFonts w:cstheme="minorHAnsi"/>
          <w:sz w:val="24"/>
          <w:szCs w:val="24"/>
        </w:rPr>
        <w:t>none.</w:t>
      </w:r>
    </w:p>
    <w:p w14:paraId="4FAA7687" w14:textId="5FD05F7C" w:rsidR="00C11707" w:rsidRPr="006A356F" w:rsidRDefault="00260151" w:rsidP="006A356F">
      <w:pPr>
        <w:pStyle w:val="ListParagraph"/>
        <w:numPr>
          <w:ilvl w:val="1"/>
          <w:numId w:val="1"/>
        </w:numPr>
        <w:rPr>
          <w:rFonts w:cstheme="minorHAnsi"/>
          <w:sz w:val="24"/>
          <w:szCs w:val="24"/>
        </w:rPr>
      </w:pPr>
      <w:r w:rsidRPr="006A356F">
        <w:rPr>
          <w:rFonts w:cstheme="minorHAnsi"/>
          <w:sz w:val="24"/>
          <w:szCs w:val="24"/>
        </w:rPr>
        <w:t>Incoming</w:t>
      </w:r>
      <w:r w:rsidR="00D0266A" w:rsidRPr="006A356F">
        <w:rPr>
          <w:rFonts w:cstheme="minorHAnsi"/>
          <w:sz w:val="24"/>
          <w:szCs w:val="24"/>
        </w:rPr>
        <w:t xml:space="preserve"> – </w:t>
      </w:r>
    </w:p>
    <w:p w14:paraId="6A534381" w14:textId="6B4DE901" w:rsidR="00D613F8" w:rsidRDefault="006A356F" w:rsidP="00C11707">
      <w:pPr>
        <w:pStyle w:val="ListParagraph"/>
        <w:numPr>
          <w:ilvl w:val="2"/>
          <w:numId w:val="1"/>
        </w:numPr>
        <w:rPr>
          <w:rFonts w:cstheme="minorHAnsi"/>
          <w:sz w:val="24"/>
          <w:szCs w:val="24"/>
        </w:rPr>
      </w:pPr>
      <w:r>
        <w:rPr>
          <w:rFonts w:cstheme="minorHAnsi"/>
          <w:sz w:val="24"/>
          <w:szCs w:val="24"/>
        </w:rPr>
        <w:t>March 29, 2022</w:t>
      </w:r>
      <w:r w:rsidR="00C11707">
        <w:rPr>
          <w:rFonts w:cstheme="minorHAnsi"/>
          <w:sz w:val="24"/>
          <w:szCs w:val="24"/>
        </w:rPr>
        <w:t xml:space="preserve"> – </w:t>
      </w:r>
      <w:r w:rsidR="008F2766">
        <w:rPr>
          <w:rFonts w:cstheme="minorHAnsi"/>
          <w:sz w:val="24"/>
          <w:szCs w:val="24"/>
        </w:rPr>
        <w:t>Township of Beckwith Re: payment to the Carleton Place Public Library Board for Library Services in 2022</w:t>
      </w:r>
      <w:r w:rsidR="00C11707">
        <w:rPr>
          <w:rFonts w:cstheme="minorHAnsi"/>
          <w:sz w:val="24"/>
          <w:szCs w:val="24"/>
        </w:rPr>
        <w:t>.</w:t>
      </w:r>
      <w:r w:rsidR="008F2766">
        <w:rPr>
          <w:rFonts w:cstheme="minorHAnsi"/>
          <w:sz w:val="24"/>
          <w:szCs w:val="24"/>
        </w:rPr>
        <w:t xml:space="preserve"> </w:t>
      </w:r>
      <w:r w:rsidR="00D6351C">
        <w:rPr>
          <w:rFonts w:cstheme="minorHAnsi"/>
          <w:sz w:val="24"/>
          <w:szCs w:val="24"/>
        </w:rPr>
        <w:t>N</w:t>
      </w:r>
      <w:r w:rsidR="008F2766">
        <w:rPr>
          <w:rFonts w:cstheme="minorHAnsi"/>
          <w:sz w:val="24"/>
          <w:szCs w:val="24"/>
        </w:rPr>
        <w:t>otification of payment was received.</w:t>
      </w:r>
    </w:p>
    <w:p w14:paraId="12F8F486" w14:textId="0661AD53" w:rsidR="008F2766" w:rsidRDefault="008F2766" w:rsidP="00C11707">
      <w:pPr>
        <w:pStyle w:val="ListParagraph"/>
        <w:numPr>
          <w:ilvl w:val="2"/>
          <w:numId w:val="1"/>
        </w:numPr>
        <w:rPr>
          <w:rFonts w:cstheme="minorHAnsi"/>
          <w:sz w:val="24"/>
          <w:szCs w:val="24"/>
        </w:rPr>
      </w:pPr>
      <w:r>
        <w:rPr>
          <w:rFonts w:cstheme="minorHAnsi"/>
          <w:sz w:val="24"/>
          <w:szCs w:val="24"/>
        </w:rPr>
        <w:t xml:space="preserve">Canada Summer Jobs Grant – The Library received a Canada Summer Jobs Grant that will cover </w:t>
      </w:r>
      <w:r w:rsidR="00706750">
        <w:rPr>
          <w:rFonts w:cstheme="minorHAnsi"/>
          <w:sz w:val="24"/>
          <w:szCs w:val="24"/>
        </w:rPr>
        <w:t xml:space="preserve">approximately </w:t>
      </w:r>
      <w:r>
        <w:rPr>
          <w:rFonts w:cstheme="minorHAnsi"/>
          <w:sz w:val="24"/>
          <w:szCs w:val="24"/>
        </w:rPr>
        <w:t>50% of the cost of three summer students for 2022.</w:t>
      </w:r>
    </w:p>
    <w:p w14:paraId="7FF9863A" w14:textId="7D56F7BC" w:rsidR="008F2766" w:rsidRPr="00C11707" w:rsidRDefault="008F2766" w:rsidP="00C11707">
      <w:pPr>
        <w:pStyle w:val="ListParagraph"/>
        <w:numPr>
          <w:ilvl w:val="2"/>
          <w:numId w:val="1"/>
        </w:numPr>
        <w:rPr>
          <w:rFonts w:cstheme="minorHAnsi"/>
          <w:sz w:val="24"/>
          <w:szCs w:val="24"/>
        </w:rPr>
      </w:pPr>
      <w:r>
        <w:rPr>
          <w:rFonts w:cstheme="minorHAnsi"/>
          <w:sz w:val="24"/>
          <w:szCs w:val="24"/>
        </w:rPr>
        <w:t>Enabling Accessibility Fund Grant – Meriah received a cheque for</w:t>
      </w:r>
      <w:r w:rsidR="00706750">
        <w:rPr>
          <w:rFonts w:cstheme="minorHAnsi"/>
          <w:sz w:val="24"/>
          <w:szCs w:val="24"/>
        </w:rPr>
        <w:t xml:space="preserve"> </w:t>
      </w:r>
      <w:r>
        <w:rPr>
          <w:rFonts w:cstheme="minorHAnsi"/>
          <w:sz w:val="24"/>
          <w:szCs w:val="24"/>
        </w:rPr>
        <w:t>$58,</w:t>
      </w:r>
      <w:r w:rsidR="00C82E7D">
        <w:rPr>
          <w:rFonts w:cstheme="minorHAnsi"/>
          <w:sz w:val="24"/>
          <w:szCs w:val="24"/>
        </w:rPr>
        <w:t>968</w:t>
      </w:r>
      <w:r>
        <w:rPr>
          <w:rFonts w:cstheme="minorHAnsi"/>
          <w:sz w:val="24"/>
          <w:szCs w:val="24"/>
        </w:rPr>
        <w:t xml:space="preserve"> </w:t>
      </w:r>
      <w:r w:rsidR="00A04308">
        <w:rPr>
          <w:rFonts w:cstheme="minorHAnsi"/>
          <w:sz w:val="24"/>
          <w:szCs w:val="24"/>
        </w:rPr>
        <w:t>to begin</w:t>
      </w:r>
      <w:r>
        <w:rPr>
          <w:rFonts w:cstheme="minorHAnsi"/>
          <w:sz w:val="24"/>
          <w:szCs w:val="24"/>
        </w:rPr>
        <w:t xml:space="preserve"> the Beckwith Street ramp construction.</w:t>
      </w:r>
    </w:p>
    <w:p w14:paraId="41DEE0D4" w14:textId="77777777" w:rsidR="00B973F7" w:rsidRDefault="00B973F7" w:rsidP="00B973F7">
      <w:pPr>
        <w:pStyle w:val="ListParagraph"/>
        <w:ind w:left="2160"/>
        <w:rPr>
          <w:rFonts w:cstheme="minorHAnsi"/>
          <w:sz w:val="24"/>
          <w:szCs w:val="24"/>
        </w:rPr>
      </w:pPr>
    </w:p>
    <w:p w14:paraId="2ED11430" w14:textId="42883511" w:rsidR="00325146" w:rsidRDefault="00260151" w:rsidP="0088376A">
      <w:pPr>
        <w:pStyle w:val="ListParagraph"/>
        <w:numPr>
          <w:ilvl w:val="0"/>
          <w:numId w:val="1"/>
        </w:numPr>
        <w:rPr>
          <w:rFonts w:cstheme="minorHAnsi"/>
          <w:sz w:val="24"/>
          <w:szCs w:val="24"/>
        </w:rPr>
      </w:pPr>
      <w:r w:rsidRPr="003B42D7">
        <w:rPr>
          <w:rFonts w:cstheme="minorHAnsi"/>
          <w:b/>
          <w:bCs/>
          <w:sz w:val="24"/>
          <w:szCs w:val="24"/>
        </w:rPr>
        <w:t xml:space="preserve">Librarian’s Report from </w:t>
      </w:r>
      <w:r w:rsidR="008F2766">
        <w:rPr>
          <w:rFonts w:cstheme="minorHAnsi"/>
          <w:b/>
          <w:bCs/>
          <w:sz w:val="24"/>
          <w:szCs w:val="24"/>
        </w:rPr>
        <w:t>April</w:t>
      </w:r>
      <w:r w:rsidR="00807385">
        <w:rPr>
          <w:rFonts w:cstheme="minorHAnsi"/>
          <w:b/>
          <w:bCs/>
          <w:sz w:val="24"/>
          <w:szCs w:val="24"/>
        </w:rPr>
        <w:t xml:space="preserve"> 2022</w:t>
      </w:r>
      <w:r>
        <w:rPr>
          <w:rFonts w:cstheme="minorHAnsi"/>
          <w:sz w:val="24"/>
          <w:szCs w:val="24"/>
        </w:rPr>
        <w:br/>
      </w:r>
      <w:r w:rsidR="006D68FB">
        <w:rPr>
          <w:rFonts w:cstheme="minorHAnsi"/>
          <w:sz w:val="24"/>
          <w:szCs w:val="24"/>
        </w:rPr>
        <w:t xml:space="preserve">Meriah presented the Librarian’s </w:t>
      </w:r>
      <w:r w:rsidR="00025F93">
        <w:rPr>
          <w:rFonts w:cstheme="minorHAnsi"/>
          <w:sz w:val="24"/>
          <w:szCs w:val="24"/>
        </w:rPr>
        <w:t>R</w:t>
      </w:r>
      <w:r w:rsidR="006D68FB">
        <w:rPr>
          <w:rFonts w:cstheme="minorHAnsi"/>
          <w:sz w:val="24"/>
          <w:szCs w:val="24"/>
        </w:rPr>
        <w:t>eport</w:t>
      </w:r>
      <w:r w:rsidR="00D323A2">
        <w:rPr>
          <w:rFonts w:cstheme="minorHAnsi"/>
          <w:sz w:val="24"/>
          <w:szCs w:val="24"/>
        </w:rPr>
        <w:t xml:space="preserve"> from </w:t>
      </w:r>
      <w:r w:rsidR="008F2766">
        <w:rPr>
          <w:rFonts w:cstheme="minorHAnsi"/>
          <w:sz w:val="24"/>
          <w:szCs w:val="24"/>
        </w:rPr>
        <w:t>April 2022</w:t>
      </w:r>
      <w:r w:rsidR="00D323A2">
        <w:rPr>
          <w:rFonts w:cstheme="minorHAnsi"/>
          <w:sz w:val="24"/>
          <w:szCs w:val="24"/>
        </w:rPr>
        <w:t xml:space="preserve"> </w:t>
      </w:r>
      <w:r w:rsidR="00D0266A">
        <w:rPr>
          <w:rFonts w:cstheme="minorHAnsi"/>
          <w:sz w:val="24"/>
          <w:szCs w:val="24"/>
        </w:rPr>
        <w:t xml:space="preserve">that included </w:t>
      </w:r>
      <w:r w:rsidR="008F2766">
        <w:rPr>
          <w:rFonts w:cstheme="minorHAnsi"/>
          <w:sz w:val="24"/>
          <w:szCs w:val="24"/>
        </w:rPr>
        <w:t>steady growth statistics since January 2022</w:t>
      </w:r>
      <w:r w:rsidR="00911043">
        <w:rPr>
          <w:rFonts w:cstheme="minorHAnsi"/>
          <w:sz w:val="24"/>
          <w:szCs w:val="24"/>
        </w:rPr>
        <w:t xml:space="preserve">, </w:t>
      </w:r>
      <w:r w:rsidR="003F2060">
        <w:rPr>
          <w:rFonts w:cstheme="minorHAnsi"/>
          <w:sz w:val="24"/>
          <w:szCs w:val="24"/>
        </w:rPr>
        <w:t>a collection launch for books purchased through a donation from the Home Hospice Network,</w:t>
      </w:r>
      <w:r w:rsidR="006C0645">
        <w:rPr>
          <w:rFonts w:cstheme="minorHAnsi"/>
          <w:sz w:val="24"/>
          <w:szCs w:val="24"/>
        </w:rPr>
        <w:t xml:space="preserve"> </w:t>
      </w:r>
      <w:r w:rsidR="003F2060">
        <w:rPr>
          <w:rFonts w:cstheme="minorHAnsi"/>
          <w:sz w:val="24"/>
          <w:szCs w:val="24"/>
        </w:rPr>
        <w:t>and a planned Summer Reading Kickoff event for June 30</w:t>
      </w:r>
      <w:r w:rsidR="0088376A">
        <w:rPr>
          <w:rFonts w:cstheme="minorHAnsi"/>
          <w:sz w:val="24"/>
          <w:szCs w:val="24"/>
        </w:rPr>
        <w:t>.</w:t>
      </w:r>
      <w:r w:rsidR="00911043" w:rsidRPr="006C0645">
        <w:rPr>
          <w:rFonts w:cstheme="minorHAnsi"/>
          <w:sz w:val="24"/>
          <w:szCs w:val="24"/>
        </w:rPr>
        <w:t xml:space="preserve"> </w:t>
      </w:r>
    </w:p>
    <w:p w14:paraId="78BEB892" w14:textId="77777777" w:rsidR="0088376A" w:rsidRDefault="0088376A" w:rsidP="0088376A">
      <w:pPr>
        <w:pStyle w:val="ListParagraph"/>
        <w:rPr>
          <w:rFonts w:cstheme="minorHAnsi"/>
          <w:sz w:val="24"/>
          <w:szCs w:val="24"/>
        </w:rPr>
      </w:pPr>
    </w:p>
    <w:p w14:paraId="27ED9FB6" w14:textId="64C5EDCD" w:rsidR="009248FE" w:rsidRDefault="003F2060" w:rsidP="00C43686">
      <w:pPr>
        <w:pStyle w:val="ListParagraph"/>
        <w:rPr>
          <w:rFonts w:cstheme="minorHAnsi"/>
          <w:sz w:val="24"/>
          <w:szCs w:val="24"/>
        </w:rPr>
      </w:pPr>
      <w:r>
        <w:rPr>
          <w:rFonts w:cstheme="minorHAnsi"/>
          <w:sz w:val="24"/>
          <w:szCs w:val="24"/>
        </w:rPr>
        <w:t xml:space="preserve">The </w:t>
      </w:r>
      <w:proofErr w:type="gramStart"/>
      <w:r>
        <w:rPr>
          <w:rFonts w:cstheme="minorHAnsi"/>
          <w:sz w:val="24"/>
          <w:szCs w:val="24"/>
        </w:rPr>
        <w:t>Library</w:t>
      </w:r>
      <w:proofErr w:type="gramEnd"/>
      <w:r>
        <w:rPr>
          <w:rFonts w:cstheme="minorHAnsi"/>
          <w:sz w:val="24"/>
          <w:szCs w:val="24"/>
        </w:rPr>
        <w:t xml:space="preserve"> also celebrated </w:t>
      </w:r>
      <w:r w:rsidR="00A04308">
        <w:rPr>
          <w:rFonts w:cstheme="minorHAnsi"/>
          <w:sz w:val="24"/>
          <w:szCs w:val="24"/>
        </w:rPr>
        <w:t>a</w:t>
      </w:r>
      <w:r>
        <w:rPr>
          <w:rFonts w:cstheme="minorHAnsi"/>
          <w:sz w:val="24"/>
          <w:szCs w:val="24"/>
        </w:rPr>
        <w:t xml:space="preserve"> Grand Reopening on May 16 that included speeches by Carleton Place Mayor Doug Black, Beckwith Reeve Richard Kidd, and Library Board Chair Mike Jeays, as well as an official ribbon cutting to mark the occasion.</w:t>
      </w:r>
    </w:p>
    <w:p w14:paraId="2DE9357D" w14:textId="77777777" w:rsidR="00C43686" w:rsidRPr="006F35FE" w:rsidRDefault="00C43686" w:rsidP="00C43686">
      <w:pPr>
        <w:pStyle w:val="ListParagraph"/>
        <w:rPr>
          <w:rFonts w:cstheme="minorHAnsi"/>
          <w:b/>
          <w:bCs/>
          <w:sz w:val="24"/>
          <w:szCs w:val="24"/>
        </w:rPr>
      </w:pPr>
    </w:p>
    <w:p w14:paraId="4F0DB7F3" w14:textId="70C4374E" w:rsidR="00260151" w:rsidRDefault="00260151" w:rsidP="0066468C">
      <w:pPr>
        <w:pStyle w:val="ListParagraph"/>
        <w:rPr>
          <w:rFonts w:cstheme="minorHAnsi"/>
          <w:sz w:val="24"/>
          <w:szCs w:val="24"/>
        </w:rPr>
      </w:pPr>
      <w:r>
        <w:rPr>
          <w:rFonts w:cstheme="minorHAnsi"/>
          <w:sz w:val="24"/>
          <w:szCs w:val="24"/>
        </w:rPr>
        <w:t xml:space="preserve">Moved by </w:t>
      </w:r>
      <w:r w:rsidR="003F2060">
        <w:rPr>
          <w:rFonts w:cstheme="minorHAnsi"/>
          <w:sz w:val="24"/>
          <w:szCs w:val="24"/>
        </w:rPr>
        <w:t>Andrew Tennant</w:t>
      </w:r>
      <w:r>
        <w:rPr>
          <w:rFonts w:cstheme="minorHAnsi"/>
          <w:sz w:val="24"/>
          <w:szCs w:val="24"/>
        </w:rPr>
        <w:t xml:space="preserve">, seconded by </w:t>
      </w:r>
      <w:r w:rsidR="009248FE">
        <w:rPr>
          <w:rFonts w:cstheme="minorHAnsi"/>
          <w:sz w:val="24"/>
          <w:szCs w:val="24"/>
        </w:rPr>
        <w:t>Gloria Gray</w:t>
      </w:r>
      <w:r>
        <w:rPr>
          <w:rFonts w:cstheme="minorHAnsi"/>
          <w:sz w:val="24"/>
          <w:szCs w:val="24"/>
        </w:rPr>
        <w:t xml:space="preserve">, that the Librarian’s Report from </w:t>
      </w:r>
      <w:r w:rsidR="003F2060">
        <w:rPr>
          <w:rFonts w:cstheme="minorHAnsi"/>
          <w:sz w:val="24"/>
          <w:szCs w:val="24"/>
        </w:rPr>
        <w:t>April</w:t>
      </w:r>
      <w:r w:rsidR="00C43686">
        <w:rPr>
          <w:rFonts w:cstheme="minorHAnsi"/>
          <w:sz w:val="24"/>
          <w:szCs w:val="24"/>
        </w:rPr>
        <w:t xml:space="preserve"> 2022</w:t>
      </w:r>
      <w:r>
        <w:rPr>
          <w:rFonts w:cstheme="minorHAnsi"/>
          <w:sz w:val="24"/>
          <w:szCs w:val="24"/>
        </w:rPr>
        <w:t xml:space="preserve"> be accepted as presented.  CARRIED.</w:t>
      </w:r>
    </w:p>
    <w:p w14:paraId="474F3D02" w14:textId="77777777" w:rsidR="0066468C" w:rsidRPr="0066468C" w:rsidRDefault="0066468C" w:rsidP="0066468C">
      <w:pPr>
        <w:pStyle w:val="ListParagraph"/>
        <w:rPr>
          <w:rFonts w:cstheme="minorHAnsi"/>
          <w:sz w:val="24"/>
          <w:szCs w:val="24"/>
        </w:rPr>
      </w:pPr>
    </w:p>
    <w:p w14:paraId="7341995C" w14:textId="67A0437C" w:rsidR="00AE4925" w:rsidRDefault="00260151" w:rsidP="00AE4925">
      <w:pPr>
        <w:pStyle w:val="ListParagraph"/>
        <w:numPr>
          <w:ilvl w:val="0"/>
          <w:numId w:val="1"/>
        </w:numPr>
        <w:rPr>
          <w:rFonts w:cstheme="minorHAnsi"/>
          <w:b/>
          <w:bCs/>
          <w:sz w:val="24"/>
          <w:szCs w:val="24"/>
        </w:rPr>
      </w:pPr>
      <w:r w:rsidRPr="007A181F">
        <w:rPr>
          <w:rFonts w:cstheme="minorHAnsi"/>
          <w:b/>
          <w:bCs/>
          <w:sz w:val="24"/>
          <w:szCs w:val="24"/>
        </w:rPr>
        <w:t>Financial Report</w:t>
      </w:r>
      <w:r w:rsidR="003D75B4">
        <w:rPr>
          <w:rFonts w:cstheme="minorHAnsi"/>
          <w:b/>
          <w:bCs/>
          <w:sz w:val="24"/>
          <w:szCs w:val="24"/>
        </w:rPr>
        <w:t xml:space="preserve"> from </w:t>
      </w:r>
      <w:r w:rsidR="001A55CA">
        <w:rPr>
          <w:rFonts w:cstheme="minorHAnsi"/>
          <w:b/>
          <w:bCs/>
          <w:sz w:val="24"/>
          <w:szCs w:val="24"/>
        </w:rPr>
        <w:t>April</w:t>
      </w:r>
      <w:r w:rsidR="00504242">
        <w:rPr>
          <w:rFonts w:cstheme="minorHAnsi"/>
          <w:b/>
          <w:bCs/>
          <w:sz w:val="24"/>
          <w:szCs w:val="24"/>
        </w:rPr>
        <w:t xml:space="preserve"> 202</w:t>
      </w:r>
      <w:r w:rsidR="005941D6">
        <w:rPr>
          <w:rFonts w:cstheme="minorHAnsi"/>
          <w:b/>
          <w:bCs/>
          <w:sz w:val="24"/>
          <w:szCs w:val="24"/>
        </w:rPr>
        <w:t>2</w:t>
      </w:r>
    </w:p>
    <w:p w14:paraId="789122F1" w14:textId="233808C1" w:rsidR="003D75B4" w:rsidRDefault="008A7D71" w:rsidP="003D75B4">
      <w:pPr>
        <w:pStyle w:val="ListParagraph"/>
        <w:rPr>
          <w:rFonts w:cstheme="minorHAnsi"/>
          <w:sz w:val="24"/>
          <w:szCs w:val="24"/>
        </w:rPr>
      </w:pPr>
      <w:r>
        <w:rPr>
          <w:rFonts w:cstheme="minorHAnsi"/>
          <w:sz w:val="24"/>
          <w:szCs w:val="24"/>
        </w:rPr>
        <w:t>The</w:t>
      </w:r>
      <w:r w:rsidR="00504242">
        <w:rPr>
          <w:rFonts w:cstheme="minorHAnsi"/>
          <w:sz w:val="24"/>
          <w:szCs w:val="24"/>
        </w:rPr>
        <w:t xml:space="preserve"> Financial Report </w:t>
      </w:r>
      <w:r>
        <w:rPr>
          <w:rFonts w:cstheme="minorHAnsi"/>
          <w:sz w:val="24"/>
          <w:szCs w:val="24"/>
        </w:rPr>
        <w:t xml:space="preserve">from </w:t>
      </w:r>
      <w:r w:rsidR="001A55CA">
        <w:rPr>
          <w:rFonts w:cstheme="minorHAnsi"/>
          <w:sz w:val="24"/>
          <w:szCs w:val="24"/>
        </w:rPr>
        <w:t>April</w:t>
      </w:r>
      <w:r w:rsidR="00D97B9D">
        <w:rPr>
          <w:rFonts w:cstheme="minorHAnsi"/>
          <w:sz w:val="24"/>
          <w:szCs w:val="24"/>
        </w:rPr>
        <w:t xml:space="preserve"> 2022</w:t>
      </w:r>
      <w:r>
        <w:rPr>
          <w:rFonts w:cstheme="minorHAnsi"/>
          <w:sz w:val="24"/>
          <w:szCs w:val="24"/>
        </w:rPr>
        <w:t xml:space="preserve"> </w:t>
      </w:r>
      <w:r w:rsidR="005941D6">
        <w:rPr>
          <w:rFonts w:cstheme="minorHAnsi"/>
          <w:sz w:val="24"/>
          <w:szCs w:val="24"/>
        </w:rPr>
        <w:t xml:space="preserve">included </w:t>
      </w:r>
      <w:r w:rsidR="001A55CA">
        <w:rPr>
          <w:rFonts w:cstheme="minorHAnsi"/>
          <w:sz w:val="24"/>
          <w:szCs w:val="24"/>
        </w:rPr>
        <w:t xml:space="preserve">a line adjustment </w:t>
      </w:r>
      <w:r w:rsidR="00446BEF">
        <w:rPr>
          <w:rFonts w:cstheme="minorHAnsi"/>
          <w:sz w:val="24"/>
          <w:szCs w:val="24"/>
        </w:rPr>
        <w:t>for</w:t>
      </w:r>
      <w:r w:rsidR="001A55CA">
        <w:rPr>
          <w:rFonts w:cstheme="minorHAnsi"/>
          <w:sz w:val="24"/>
          <w:szCs w:val="24"/>
        </w:rPr>
        <w:t xml:space="preserve"> payment from Mississippi Mills for shared </w:t>
      </w:r>
      <w:r w:rsidR="00A04308">
        <w:rPr>
          <w:rFonts w:cstheme="minorHAnsi"/>
          <w:sz w:val="24"/>
          <w:szCs w:val="24"/>
        </w:rPr>
        <w:t>l</w:t>
      </w:r>
      <w:r w:rsidR="001A55CA">
        <w:rPr>
          <w:rFonts w:cstheme="minorHAnsi"/>
          <w:sz w:val="24"/>
          <w:szCs w:val="24"/>
        </w:rPr>
        <w:t>ibrary software</w:t>
      </w:r>
      <w:r w:rsidR="005941D6">
        <w:rPr>
          <w:rFonts w:cstheme="minorHAnsi"/>
          <w:sz w:val="24"/>
          <w:szCs w:val="24"/>
        </w:rPr>
        <w:t>.</w:t>
      </w:r>
      <w:r w:rsidR="00AC0381">
        <w:rPr>
          <w:rFonts w:cstheme="minorHAnsi"/>
          <w:sz w:val="24"/>
          <w:szCs w:val="24"/>
        </w:rPr>
        <w:t xml:space="preserve"> Moved by </w:t>
      </w:r>
      <w:r w:rsidR="001A55CA">
        <w:rPr>
          <w:rFonts w:cstheme="minorHAnsi"/>
          <w:sz w:val="24"/>
          <w:szCs w:val="24"/>
        </w:rPr>
        <w:t>Andrew Tennant</w:t>
      </w:r>
      <w:r w:rsidR="00AC0381">
        <w:rPr>
          <w:rFonts w:cstheme="minorHAnsi"/>
          <w:sz w:val="24"/>
          <w:szCs w:val="24"/>
        </w:rPr>
        <w:t xml:space="preserve">, seconded by </w:t>
      </w:r>
      <w:r w:rsidR="001A55CA">
        <w:rPr>
          <w:rFonts w:cstheme="minorHAnsi"/>
          <w:sz w:val="24"/>
          <w:szCs w:val="24"/>
        </w:rPr>
        <w:t>Tim Campbell</w:t>
      </w:r>
      <w:r w:rsidR="00AC0381">
        <w:rPr>
          <w:rFonts w:cstheme="minorHAnsi"/>
          <w:sz w:val="24"/>
          <w:szCs w:val="24"/>
        </w:rPr>
        <w:t xml:space="preserve"> that the Financial Report from </w:t>
      </w:r>
      <w:r w:rsidR="00446BEF">
        <w:rPr>
          <w:rFonts w:cstheme="minorHAnsi"/>
          <w:sz w:val="24"/>
          <w:szCs w:val="24"/>
        </w:rPr>
        <w:t>April</w:t>
      </w:r>
      <w:r w:rsidR="00AC0381">
        <w:rPr>
          <w:rFonts w:cstheme="minorHAnsi"/>
          <w:sz w:val="24"/>
          <w:szCs w:val="24"/>
        </w:rPr>
        <w:t xml:space="preserve"> 2022 be accepted as presented.  CARRIED.</w:t>
      </w:r>
    </w:p>
    <w:p w14:paraId="5EB3764F" w14:textId="77777777" w:rsidR="003D75B4" w:rsidRPr="003D75B4" w:rsidRDefault="003D75B4" w:rsidP="003D75B4">
      <w:pPr>
        <w:pStyle w:val="ListParagraph"/>
        <w:rPr>
          <w:rFonts w:cstheme="minorHAnsi"/>
          <w:sz w:val="24"/>
          <w:szCs w:val="24"/>
        </w:rPr>
      </w:pPr>
    </w:p>
    <w:p w14:paraId="41B67DBC" w14:textId="77777777" w:rsidR="003D75B4" w:rsidRPr="003D75B4" w:rsidRDefault="00260151" w:rsidP="003D75B4">
      <w:pPr>
        <w:pStyle w:val="ListParagraph"/>
        <w:numPr>
          <w:ilvl w:val="0"/>
          <w:numId w:val="1"/>
        </w:numPr>
        <w:ind w:left="709"/>
        <w:rPr>
          <w:sz w:val="24"/>
          <w:szCs w:val="24"/>
        </w:rPr>
      </w:pPr>
      <w:r w:rsidRPr="002A4580">
        <w:rPr>
          <w:rFonts w:cstheme="minorHAnsi"/>
          <w:b/>
          <w:bCs/>
          <w:sz w:val="24"/>
          <w:szCs w:val="24"/>
        </w:rPr>
        <w:t>Business Arising from the Minutes</w:t>
      </w:r>
    </w:p>
    <w:p w14:paraId="7ECCEFF6" w14:textId="5CF71684" w:rsidR="00C30F12" w:rsidRDefault="00446BEF" w:rsidP="00970D86">
      <w:pPr>
        <w:pStyle w:val="ListParagraph"/>
        <w:numPr>
          <w:ilvl w:val="1"/>
          <w:numId w:val="1"/>
        </w:numPr>
        <w:rPr>
          <w:rFonts w:cstheme="minorHAnsi"/>
          <w:sz w:val="24"/>
          <w:szCs w:val="24"/>
        </w:rPr>
      </w:pPr>
      <w:r>
        <w:rPr>
          <w:rFonts w:cstheme="minorHAnsi"/>
          <w:sz w:val="24"/>
          <w:szCs w:val="24"/>
        </w:rPr>
        <w:t xml:space="preserve">Mississippi Mills/Petawawa Public Library Cost Sharing Agreement – Meriah </w:t>
      </w:r>
      <w:r w:rsidR="00A04308">
        <w:rPr>
          <w:rFonts w:cstheme="minorHAnsi"/>
          <w:sz w:val="24"/>
          <w:szCs w:val="24"/>
        </w:rPr>
        <w:t>noted</w:t>
      </w:r>
      <w:r>
        <w:rPr>
          <w:rFonts w:cstheme="minorHAnsi"/>
          <w:sz w:val="24"/>
          <w:szCs w:val="24"/>
        </w:rPr>
        <w:t xml:space="preserve"> the signed agreement from both libraries</w:t>
      </w:r>
      <w:r w:rsidR="00A04308">
        <w:rPr>
          <w:rFonts w:cstheme="minorHAnsi"/>
          <w:sz w:val="24"/>
          <w:szCs w:val="24"/>
        </w:rPr>
        <w:t xml:space="preserve"> for shared library software</w:t>
      </w:r>
      <w:r>
        <w:rPr>
          <w:rFonts w:cstheme="minorHAnsi"/>
          <w:sz w:val="24"/>
          <w:szCs w:val="24"/>
        </w:rPr>
        <w:t>.</w:t>
      </w:r>
    </w:p>
    <w:p w14:paraId="1AF1BD6B" w14:textId="7F9A753C" w:rsidR="00446BEF" w:rsidRDefault="00446BEF" w:rsidP="00970D86">
      <w:pPr>
        <w:pStyle w:val="ListParagraph"/>
        <w:numPr>
          <w:ilvl w:val="1"/>
          <w:numId w:val="1"/>
        </w:numPr>
        <w:rPr>
          <w:rFonts w:cstheme="minorHAnsi"/>
          <w:sz w:val="24"/>
          <w:szCs w:val="24"/>
        </w:rPr>
      </w:pPr>
      <w:r>
        <w:rPr>
          <w:rFonts w:cstheme="minorHAnsi"/>
          <w:sz w:val="24"/>
          <w:szCs w:val="24"/>
        </w:rPr>
        <w:t>Summer Student Hiring – A second Literary Tutor</w:t>
      </w:r>
      <w:r w:rsidR="006F7A13">
        <w:rPr>
          <w:rFonts w:cstheme="minorHAnsi"/>
          <w:sz w:val="24"/>
          <w:szCs w:val="24"/>
        </w:rPr>
        <w:t xml:space="preserve"> has been hired with paperwork to be completed.</w:t>
      </w:r>
    </w:p>
    <w:p w14:paraId="63906EE3" w14:textId="3C609EB3" w:rsidR="006F7A13" w:rsidRDefault="006F7A13" w:rsidP="00970D86">
      <w:pPr>
        <w:pStyle w:val="ListParagraph"/>
        <w:numPr>
          <w:ilvl w:val="1"/>
          <w:numId w:val="1"/>
        </w:numPr>
        <w:rPr>
          <w:rFonts w:cstheme="minorHAnsi"/>
          <w:sz w:val="24"/>
          <w:szCs w:val="24"/>
        </w:rPr>
      </w:pPr>
      <w:r>
        <w:rPr>
          <w:rFonts w:cstheme="minorHAnsi"/>
          <w:sz w:val="24"/>
          <w:szCs w:val="24"/>
        </w:rPr>
        <w:lastRenderedPageBreak/>
        <w:t xml:space="preserve">Roof Repair – Ross Rankin accepted a contract </w:t>
      </w:r>
      <w:r w:rsidR="00211AD4">
        <w:rPr>
          <w:rFonts w:cstheme="minorHAnsi"/>
          <w:sz w:val="24"/>
          <w:szCs w:val="24"/>
        </w:rPr>
        <w:t>after a successful</w:t>
      </w:r>
      <w:r>
        <w:rPr>
          <w:rFonts w:cstheme="minorHAnsi"/>
          <w:sz w:val="24"/>
          <w:szCs w:val="24"/>
        </w:rPr>
        <w:t xml:space="preserve"> tender process. Supplies are on order and repairs will begin once they arrive. Ross does not anticipate having to close the library.</w:t>
      </w:r>
    </w:p>
    <w:p w14:paraId="0AB2B675" w14:textId="30C77777" w:rsidR="006F7A13" w:rsidRDefault="006F7A13" w:rsidP="00970D86">
      <w:pPr>
        <w:pStyle w:val="ListParagraph"/>
        <w:numPr>
          <w:ilvl w:val="1"/>
          <w:numId w:val="1"/>
        </w:numPr>
        <w:rPr>
          <w:rFonts w:cstheme="minorHAnsi"/>
          <w:sz w:val="24"/>
          <w:szCs w:val="24"/>
        </w:rPr>
      </w:pPr>
      <w:r>
        <w:rPr>
          <w:rFonts w:cstheme="minorHAnsi"/>
          <w:sz w:val="24"/>
          <w:szCs w:val="24"/>
        </w:rPr>
        <w:t xml:space="preserve">OLC GM update – </w:t>
      </w:r>
      <w:r w:rsidR="00211AD4">
        <w:rPr>
          <w:rFonts w:cstheme="minorHAnsi"/>
          <w:sz w:val="24"/>
          <w:szCs w:val="24"/>
        </w:rPr>
        <w:t>Ontario Library Consortium f</w:t>
      </w:r>
      <w:r w:rsidR="000A1EE3">
        <w:rPr>
          <w:rFonts w:cstheme="minorHAnsi"/>
          <w:sz w:val="24"/>
          <w:szCs w:val="24"/>
        </w:rPr>
        <w:t xml:space="preserve">ees </w:t>
      </w:r>
      <w:r>
        <w:rPr>
          <w:rFonts w:cstheme="minorHAnsi"/>
          <w:sz w:val="24"/>
          <w:szCs w:val="24"/>
        </w:rPr>
        <w:t>for</w:t>
      </w:r>
      <w:r w:rsidR="00211AD4">
        <w:rPr>
          <w:rFonts w:cstheme="minorHAnsi"/>
          <w:sz w:val="24"/>
          <w:szCs w:val="24"/>
        </w:rPr>
        <w:t xml:space="preserve"> participating</w:t>
      </w:r>
      <w:r>
        <w:rPr>
          <w:rFonts w:cstheme="minorHAnsi"/>
          <w:sz w:val="24"/>
          <w:szCs w:val="24"/>
        </w:rPr>
        <w:t xml:space="preserve"> </w:t>
      </w:r>
      <w:r w:rsidR="00211AD4">
        <w:rPr>
          <w:rFonts w:cstheme="minorHAnsi"/>
          <w:sz w:val="24"/>
          <w:szCs w:val="24"/>
        </w:rPr>
        <w:t>libraries</w:t>
      </w:r>
      <w:r>
        <w:rPr>
          <w:rFonts w:cstheme="minorHAnsi"/>
          <w:sz w:val="24"/>
          <w:szCs w:val="24"/>
        </w:rPr>
        <w:t xml:space="preserve"> will increase by</w:t>
      </w:r>
      <w:r w:rsidR="00706750">
        <w:rPr>
          <w:rFonts w:cstheme="minorHAnsi"/>
          <w:sz w:val="24"/>
          <w:szCs w:val="24"/>
        </w:rPr>
        <w:t xml:space="preserve"> approximately</w:t>
      </w:r>
      <w:r>
        <w:rPr>
          <w:rFonts w:cstheme="minorHAnsi"/>
          <w:sz w:val="24"/>
          <w:szCs w:val="24"/>
        </w:rPr>
        <w:t xml:space="preserve"> $500 in 2023</w:t>
      </w:r>
      <w:r w:rsidR="000A1EE3">
        <w:rPr>
          <w:rFonts w:cstheme="minorHAnsi"/>
          <w:sz w:val="24"/>
          <w:szCs w:val="24"/>
        </w:rPr>
        <w:t xml:space="preserve">. </w:t>
      </w:r>
      <w:proofErr w:type="spellStart"/>
      <w:r w:rsidR="000A1EE3">
        <w:rPr>
          <w:rFonts w:cstheme="minorHAnsi"/>
          <w:sz w:val="24"/>
          <w:szCs w:val="24"/>
        </w:rPr>
        <w:t>Bibliocommons</w:t>
      </w:r>
      <w:proofErr w:type="spellEnd"/>
      <w:r w:rsidR="000A1EE3">
        <w:rPr>
          <w:rFonts w:cstheme="minorHAnsi"/>
          <w:sz w:val="24"/>
          <w:szCs w:val="24"/>
        </w:rPr>
        <w:t xml:space="preserve"> and </w:t>
      </w:r>
      <w:proofErr w:type="spellStart"/>
      <w:r w:rsidR="000A1EE3">
        <w:rPr>
          <w:rFonts w:cstheme="minorHAnsi"/>
          <w:sz w:val="24"/>
          <w:szCs w:val="24"/>
        </w:rPr>
        <w:t>SirsiDynix</w:t>
      </w:r>
      <w:proofErr w:type="spellEnd"/>
      <w:r w:rsidR="000A1EE3">
        <w:rPr>
          <w:rFonts w:cstheme="minorHAnsi"/>
          <w:sz w:val="24"/>
          <w:szCs w:val="24"/>
        </w:rPr>
        <w:t xml:space="preserve"> have asked the Ontario Library Consortium to begin paying invoices in January. As a result, the Ontario Library Consortium has asked libraries who can do so to </w:t>
      </w:r>
      <w:r w:rsidR="00211AD4">
        <w:rPr>
          <w:rFonts w:cstheme="minorHAnsi"/>
          <w:sz w:val="24"/>
          <w:szCs w:val="24"/>
        </w:rPr>
        <w:t xml:space="preserve">remit </w:t>
      </w:r>
      <w:r w:rsidR="000A1EE3">
        <w:rPr>
          <w:rFonts w:cstheme="minorHAnsi"/>
          <w:sz w:val="24"/>
          <w:szCs w:val="24"/>
        </w:rPr>
        <w:t xml:space="preserve">payment early. </w:t>
      </w:r>
      <w:r w:rsidR="00343173">
        <w:rPr>
          <w:rFonts w:cstheme="minorHAnsi"/>
          <w:sz w:val="24"/>
          <w:szCs w:val="24"/>
        </w:rPr>
        <w:t xml:space="preserve">Treasurer </w:t>
      </w:r>
      <w:r w:rsidR="000A1EE3">
        <w:rPr>
          <w:rFonts w:cstheme="minorHAnsi"/>
          <w:sz w:val="24"/>
          <w:szCs w:val="24"/>
        </w:rPr>
        <w:t xml:space="preserve">Trisa McConkey found no issue with this request and will </w:t>
      </w:r>
      <w:r w:rsidR="00343173">
        <w:rPr>
          <w:rFonts w:cstheme="minorHAnsi"/>
          <w:sz w:val="24"/>
          <w:szCs w:val="24"/>
        </w:rPr>
        <w:t xml:space="preserve">reflect the early payment in budget documentation. </w:t>
      </w:r>
      <w:r w:rsidR="00C94AD5">
        <w:rPr>
          <w:rFonts w:cstheme="minorHAnsi"/>
          <w:sz w:val="24"/>
          <w:szCs w:val="24"/>
        </w:rPr>
        <w:t xml:space="preserve">Tim Campbell requested Meriah </w:t>
      </w:r>
      <w:r w:rsidR="00343173">
        <w:rPr>
          <w:rFonts w:cstheme="minorHAnsi"/>
          <w:sz w:val="24"/>
          <w:szCs w:val="24"/>
        </w:rPr>
        <w:t>share</w:t>
      </w:r>
      <w:r w:rsidR="00C94AD5">
        <w:rPr>
          <w:rFonts w:cstheme="minorHAnsi"/>
          <w:sz w:val="24"/>
          <w:szCs w:val="24"/>
        </w:rPr>
        <w:t xml:space="preserve"> the minutes from the OLC meeting</w:t>
      </w:r>
      <w:r w:rsidR="00343173">
        <w:rPr>
          <w:rFonts w:cstheme="minorHAnsi"/>
          <w:sz w:val="24"/>
          <w:szCs w:val="24"/>
        </w:rPr>
        <w:t xml:space="preserve"> with the Board</w:t>
      </w:r>
      <w:r w:rsidR="00C94AD5">
        <w:rPr>
          <w:rFonts w:cstheme="minorHAnsi"/>
          <w:sz w:val="24"/>
          <w:szCs w:val="24"/>
        </w:rPr>
        <w:t>.</w:t>
      </w:r>
    </w:p>
    <w:p w14:paraId="5703CFEB" w14:textId="77777777" w:rsidR="0036795D" w:rsidRPr="00836B1E" w:rsidRDefault="0036795D" w:rsidP="0036795D">
      <w:pPr>
        <w:pStyle w:val="ListParagraph"/>
        <w:ind w:left="1440"/>
        <w:rPr>
          <w:rFonts w:cstheme="minorHAnsi"/>
          <w:sz w:val="24"/>
          <w:szCs w:val="24"/>
        </w:rPr>
      </w:pPr>
    </w:p>
    <w:p w14:paraId="23A651E3" w14:textId="77777777" w:rsidR="00050328" w:rsidRDefault="00260151" w:rsidP="00050328">
      <w:pPr>
        <w:pStyle w:val="ListParagraph"/>
        <w:numPr>
          <w:ilvl w:val="0"/>
          <w:numId w:val="1"/>
        </w:numPr>
        <w:rPr>
          <w:rFonts w:cstheme="minorHAnsi"/>
          <w:b/>
          <w:bCs/>
          <w:sz w:val="24"/>
          <w:szCs w:val="24"/>
        </w:rPr>
      </w:pPr>
      <w:r w:rsidRPr="0051782C">
        <w:rPr>
          <w:rFonts w:cstheme="minorHAnsi"/>
          <w:b/>
          <w:bCs/>
          <w:sz w:val="24"/>
          <w:szCs w:val="24"/>
        </w:rPr>
        <w:t>Strategic Plan Implementation Updates</w:t>
      </w:r>
    </w:p>
    <w:p w14:paraId="3BD2BB77" w14:textId="77777777" w:rsidR="00C94AD5" w:rsidRDefault="00260151" w:rsidP="00C94AD5">
      <w:pPr>
        <w:pStyle w:val="ListParagraph"/>
        <w:numPr>
          <w:ilvl w:val="1"/>
          <w:numId w:val="1"/>
        </w:numPr>
        <w:rPr>
          <w:sz w:val="24"/>
          <w:szCs w:val="24"/>
        </w:rPr>
      </w:pPr>
      <w:r w:rsidRPr="00050328">
        <w:rPr>
          <w:sz w:val="24"/>
          <w:szCs w:val="24"/>
        </w:rPr>
        <w:t xml:space="preserve">Library space </w:t>
      </w:r>
      <w:r w:rsidR="000A5467" w:rsidRPr="00050328">
        <w:rPr>
          <w:sz w:val="24"/>
          <w:szCs w:val="24"/>
        </w:rPr>
        <w:t>renovation</w:t>
      </w:r>
      <w:r w:rsidRPr="00050328">
        <w:rPr>
          <w:sz w:val="24"/>
          <w:szCs w:val="24"/>
        </w:rPr>
        <w:t xml:space="preserve"> updates – </w:t>
      </w:r>
      <w:r w:rsidR="00C94AD5">
        <w:rPr>
          <w:sz w:val="24"/>
          <w:szCs w:val="24"/>
        </w:rPr>
        <w:t xml:space="preserve">to be discussed at the June 15, </w:t>
      </w:r>
      <w:proofErr w:type="gramStart"/>
      <w:r w:rsidR="00C94AD5">
        <w:rPr>
          <w:sz w:val="24"/>
          <w:szCs w:val="24"/>
        </w:rPr>
        <w:t>2022</w:t>
      </w:r>
      <w:proofErr w:type="gramEnd"/>
      <w:r w:rsidR="00C94AD5">
        <w:rPr>
          <w:sz w:val="24"/>
          <w:szCs w:val="24"/>
        </w:rPr>
        <w:t xml:space="preserve"> meeting.</w:t>
      </w:r>
    </w:p>
    <w:p w14:paraId="31027354" w14:textId="6F7E80A4" w:rsidR="002467FE" w:rsidRDefault="00C94AD5" w:rsidP="00CA2E7B">
      <w:pPr>
        <w:pStyle w:val="ListParagraph"/>
        <w:numPr>
          <w:ilvl w:val="1"/>
          <w:numId w:val="1"/>
        </w:numPr>
        <w:rPr>
          <w:sz w:val="24"/>
          <w:szCs w:val="24"/>
        </w:rPr>
      </w:pPr>
      <w:r w:rsidRPr="00B84176">
        <w:rPr>
          <w:sz w:val="24"/>
          <w:szCs w:val="24"/>
        </w:rPr>
        <w:t xml:space="preserve">Street Library Signage – Amanda Charania </w:t>
      </w:r>
      <w:r w:rsidR="00B84176">
        <w:rPr>
          <w:sz w:val="24"/>
          <w:szCs w:val="24"/>
        </w:rPr>
        <w:t>informed Meriah of new Library signage to be erected in mid-late June.</w:t>
      </w:r>
    </w:p>
    <w:p w14:paraId="631A07F1" w14:textId="77777777" w:rsidR="00343173" w:rsidRPr="00B84176" w:rsidRDefault="00343173" w:rsidP="00343173">
      <w:pPr>
        <w:pStyle w:val="ListParagraph"/>
        <w:ind w:left="1440"/>
        <w:rPr>
          <w:sz w:val="24"/>
          <w:szCs w:val="24"/>
        </w:rPr>
      </w:pPr>
    </w:p>
    <w:p w14:paraId="12D5A96E" w14:textId="5FDC13F4" w:rsidR="00552525" w:rsidRPr="001A42DC" w:rsidRDefault="00260151" w:rsidP="008C6110">
      <w:pPr>
        <w:pStyle w:val="ListParagraph"/>
        <w:numPr>
          <w:ilvl w:val="0"/>
          <w:numId w:val="1"/>
        </w:numPr>
        <w:rPr>
          <w:rFonts w:cstheme="minorHAnsi"/>
          <w:b/>
          <w:bCs/>
          <w:sz w:val="24"/>
          <w:szCs w:val="24"/>
        </w:rPr>
      </w:pPr>
      <w:r w:rsidRPr="00D3428D">
        <w:rPr>
          <w:rFonts w:cstheme="minorHAnsi"/>
          <w:b/>
          <w:bCs/>
          <w:sz w:val="24"/>
          <w:szCs w:val="24"/>
        </w:rPr>
        <w:t xml:space="preserve">Policy Review and Updates </w:t>
      </w:r>
    </w:p>
    <w:p w14:paraId="6717B2C1" w14:textId="20BC12D7" w:rsidR="000C7FE3" w:rsidRDefault="00DB1A56" w:rsidP="004877DB">
      <w:pPr>
        <w:pStyle w:val="ListParagraph"/>
        <w:numPr>
          <w:ilvl w:val="1"/>
          <w:numId w:val="1"/>
        </w:numPr>
        <w:rPr>
          <w:rFonts w:cstheme="minorHAnsi"/>
          <w:sz w:val="24"/>
          <w:szCs w:val="24"/>
        </w:rPr>
      </w:pPr>
      <w:r>
        <w:rPr>
          <w:rFonts w:cstheme="minorHAnsi"/>
          <w:sz w:val="24"/>
          <w:szCs w:val="24"/>
        </w:rPr>
        <w:t>OP-</w:t>
      </w:r>
      <w:r w:rsidR="00597F35">
        <w:rPr>
          <w:rFonts w:cstheme="minorHAnsi"/>
          <w:sz w:val="24"/>
          <w:szCs w:val="24"/>
        </w:rPr>
        <w:t>17 Community information</w:t>
      </w:r>
      <w:r w:rsidR="00237A33">
        <w:rPr>
          <w:rFonts w:cstheme="minorHAnsi"/>
          <w:sz w:val="24"/>
          <w:szCs w:val="24"/>
        </w:rPr>
        <w:t>.</w:t>
      </w:r>
    </w:p>
    <w:p w14:paraId="6A2B919A" w14:textId="45A638D7" w:rsidR="00597F35" w:rsidRDefault="00597F35" w:rsidP="004877DB">
      <w:pPr>
        <w:pStyle w:val="ListParagraph"/>
        <w:numPr>
          <w:ilvl w:val="1"/>
          <w:numId w:val="1"/>
        </w:numPr>
        <w:rPr>
          <w:rFonts w:cstheme="minorHAnsi"/>
          <w:sz w:val="24"/>
          <w:szCs w:val="24"/>
        </w:rPr>
      </w:pPr>
      <w:r>
        <w:rPr>
          <w:rFonts w:cstheme="minorHAnsi"/>
          <w:sz w:val="24"/>
          <w:szCs w:val="24"/>
        </w:rPr>
        <w:t>OP-16 Local History.</w:t>
      </w:r>
    </w:p>
    <w:p w14:paraId="14DF58B7" w14:textId="49D0D658" w:rsidR="00597F35" w:rsidRDefault="00597F35" w:rsidP="004877DB">
      <w:pPr>
        <w:pStyle w:val="ListParagraph"/>
        <w:numPr>
          <w:ilvl w:val="1"/>
          <w:numId w:val="1"/>
        </w:numPr>
        <w:rPr>
          <w:rFonts w:cstheme="minorHAnsi"/>
          <w:sz w:val="24"/>
          <w:szCs w:val="24"/>
        </w:rPr>
      </w:pPr>
      <w:r>
        <w:rPr>
          <w:rFonts w:cstheme="minorHAnsi"/>
          <w:sz w:val="24"/>
          <w:szCs w:val="24"/>
        </w:rPr>
        <w:t>OP-08 Accessibility in the Library</w:t>
      </w:r>
    </w:p>
    <w:p w14:paraId="6BBBC616" w14:textId="448C8E2A" w:rsidR="00597F35" w:rsidRDefault="00597F35" w:rsidP="004877DB">
      <w:pPr>
        <w:pStyle w:val="ListParagraph"/>
        <w:numPr>
          <w:ilvl w:val="1"/>
          <w:numId w:val="1"/>
        </w:numPr>
        <w:rPr>
          <w:rFonts w:cstheme="minorHAnsi"/>
          <w:sz w:val="24"/>
          <w:szCs w:val="24"/>
        </w:rPr>
      </w:pPr>
      <w:r>
        <w:rPr>
          <w:rFonts w:cstheme="minorHAnsi"/>
          <w:sz w:val="24"/>
          <w:szCs w:val="24"/>
        </w:rPr>
        <w:t>GOV-06 Planning</w:t>
      </w:r>
    </w:p>
    <w:p w14:paraId="46B83A88" w14:textId="203EFB7C" w:rsidR="00597F35" w:rsidRDefault="00597F35" w:rsidP="004877DB">
      <w:pPr>
        <w:pStyle w:val="ListParagraph"/>
        <w:numPr>
          <w:ilvl w:val="1"/>
          <w:numId w:val="1"/>
        </w:numPr>
        <w:rPr>
          <w:rFonts w:cstheme="minorHAnsi"/>
          <w:sz w:val="24"/>
          <w:szCs w:val="24"/>
        </w:rPr>
      </w:pPr>
      <w:r>
        <w:rPr>
          <w:rFonts w:cstheme="minorHAnsi"/>
          <w:sz w:val="24"/>
          <w:szCs w:val="24"/>
        </w:rPr>
        <w:t>GOV-05 Committees of the Board</w:t>
      </w:r>
    </w:p>
    <w:p w14:paraId="2B4284B6" w14:textId="6FFF11EB" w:rsidR="00597F35" w:rsidRDefault="00597F35" w:rsidP="004877DB">
      <w:pPr>
        <w:pStyle w:val="ListParagraph"/>
        <w:numPr>
          <w:ilvl w:val="1"/>
          <w:numId w:val="1"/>
        </w:numPr>
        <w:rPr>
          <w:rFonts w:cstheme="minorHAnsi"/>
          <w:sz w:val="24"/>
          <w:szCs w:val="24"/>
        </w:rPr>
      </w:pPr>
      <w:r>
        <w:rPr>
          <w:rFonts w:cstheme="minorHAnsi"/>
          <w:sz w:val="24"/>
          <w:szCs w:val="24"/>
        </w:rPr>
        <w:t>GOV-09 Board Orientation and Training – Meriah noted the amalgamation of two policies into one.</w:t>
      </w:r>
    </w:p>
    <w:p w14:paraId="275F6121" w14:textId="2D27680B" w:rsidR="00597F35" w:rsidRDefault="00597F35" w:rsidP="004877DB">
      <w:pPr>
        <w:pStyle w:val="ListParagraph"/>
        <w:numPr>
          <w:ilvl w:val="1"/>
          <w:numId w:val="1"/>
        </w:numPr>
        <w:rPr>
          <w:rFonts w:cstheme="minorHAnsi"/>
          <w:sz w:val="24"/>
          <w:szCs w:val="24"/>
        </w:rPr>
      </w:pPr>
      <w:r>
        <w:rPr>
          <w:rFonts w:cstheme="minorHAnsi"/>
          <w:sz w:val="24"/>
          <w:szCs w:val="24"/>
        </w:rPr>
        <w:t>HR-01 Human Resources</w:t>
      </w:r>
    </w:p>
    <w:p w14:paraId="5BCF41EA" w14:textId="53273687" w:rsidR="00597F35" w:rsidRDefault="00597F35" w:rsidP="004877DB">
      <w:pPr>
        <w:pStyle w:val="ListParagraph"/>
        <w:numPr>
          <w:ilvl w:val="1"/>
          <w:numId w:val="1"/>
        </w:numPr>
        <w:rPr>
          <w:rFonts w:cstheme="minorHAnsi"/>
          <w:sz w:val="24"/>
          <w:szCs w:val="24"/>
        </w:rPr>
      </w:pPr>
      <w:r>
        <w:rPr>
          <w:rFonts w:cstheme="minorHAnsi"/>
          <w:sz w:val="24"/>
          <w:szCs w:val="24"/>
        </w:rPr>
        <w:t>HR-02 Health and Safety</w:t>
      </w:r>
    </w:p>
    <w:p w14:paraId="2263ABB1" w14:textId="42FE0882" w:rsidR="00597F35" w:rsidRDefault="00597F35" w:rsidP="004877DB">
      <w:pPr>
        <w:pStyle w:val="ListParagraph"/>
        <w:numPr>
          <w:ilvl w:val="1"/>
          <w:numId w:val="1"/>
        </w:numPr>
        <w:rPr>
          <w:rFonts w:cstheme="minorHAnsi"/>
          <w:sz w:val="24"/>
          <w:szCs w:val="24"/>
        </w:rPr>
      </w:pPr>
      <w:r>
        <w:rPr>
          <w:rFonts w:cstheme="minorHAnsi"/>
          <w:sz w:val="24"/>
          <w:szCs w:val="24"/>
        </w:rPr>
        <w:t>HR-03 Workplace Violence and Harassment</w:t>
      </w:r>
    </w:p>
    <w:p w14:paraId="3DE05B7E" w14:textId="724D082C" w:rsidR="00F945D1" w:rsidRDefault="00F87F03" w:rsidP="00F945D1">
      <w:pPr>
        <w:pStyle w:val="ListParagraph"/>
        <w:ind w:left="1440"/>
        <w:rPr>
          <w:rFonts w:cstheme="minorHAnsi"/>
          <w:sz w:val="24"/>
          <w:szCs w:val="24"/>
        </w:rPr>
      </w:pPr>
      <w:r>
        <w:rPr>
          <w:rFonts w:cstheme="minorHAnsi"/>
          <w:sz w:val="24"/>
          <w:szCs w:val="24"/>
        </w:rPr>
        <w:t xml:space="preserve">Moved by Tim Campbell, seconded by </w:t>
      </w:r>
      <w:r w:rsidR="00597F35">
        <w:rPr>
          <w:rFonts w:cstheme="minorHAnsi"/>
          <w:sz w:val="24"/>
          <w:szCs w:val="24"/>
        </w:rPr>
        <w:t>Gloria Gray</w:t>
      </w:r>
      <w:r>
        <w:rPr>
          <w:rFonts w:cstheme="minorHAnsi"/>
          <w:sz w:val="24"/>
          <w:szCs w:val="24"/>
        </w:rPr>
        <w:t xml:space="preserve"> </w:t>
      </w:r>
      <w:r w:rsidR="00955315">
        <w:rPr>
          <w:rFonts w:cstheme="minorHAnsi"/>
          <w:sz w:val="24"/>
          <w:szCs w:val="24"/>
        </w:rPr>
        <w:t xml:space="preserve">that </w:t>
      </w:r>
      <w:r w:rsidR="00597F35">
        <w:rPr>
          <w:rFonts w:cstheme="minorHAnsi"/>
          <w:sz w:val="24"/>
          <w:szCs w:val="24"/>
        </w:rPr>
        <w:t xml:space="preserve">the </w:t>
      </w:r>
      <w:proofErr w:type="gramStart"/>
      <w:r w:rsidR="00597F35">
        <w:rPr>
          <w:rFonts w:cstheme="minorHAnsi"/>
          <w:sz w:val="24"/>
          <w:szCs w:val="24"/>
        </w:rPr>
        <w:t>aforementioned policies</w:t>
      </w:r>
      <w:proofErr w:type="gramEnd"/>
      <w:r w:rsidR="00597F35">
        <w:rPr>
          <w:rFonts w:cstheme="minorHAnsi"/>
          <w:sz w:val="24"/>
          <w:szCs w:val="24"/>
        </w:rPr>
        <w:t xml:space="preserve"> be accepted as presented</w:t>
      </w:r>
      <w:r>
        <w:rPr>
          <w:rFonts w:cstheme="minorHAnsi"/>
          <w:sz w:val="24"/>
          <w:szCs w:val="24"/>
        </w:rPr>
        <w:t>.  CARRIED.</w:t>
      </w:r>
    </w:p>
    <w:p w14:paraId="7A089CAB" w14:textId="77777777" w:rsidR="00F87F03" w:rsidRPr="00F87F03" w:rsidRDefault="00F87F03" w:rsidP="00F87F03">
      <w:pPr>
        <w:pStyle w:val="ListParagraph"/>
        <w:ind w:left="1440"/>
        <w:rPr>
          <w:rFonts w:cstheme="minorHAnsi"/>
          <w:sz w:val="24"/>
          <w:szCs w:val="24"/>
        </w:rPr>
      </w:pPr>
    </w:p>
    <w:p w14:paraId="795271C1" w14:textId="4B874A11" w:rsidR="00C8591A" w:rsidRDefault="00260151" w:rsidP="00343173">
      <w:pPr>
        <w:pStyle w:val="ListParagraph"/>
        <w:numPr>
          <w:ilvl w:val="0"/>
          <w:numId w:val="1"/>
        </w:numPr>
        <w:rPr>
          <w:rFonts w:cstheme="minorHAnsi"/>
          <w:b/>
          <w:bCs/>
          <w:sz w:val="24"/>
          <w:szCs w:val="24"/>
        </w:rPr>
      </w:pPr>
      <w:r w:rsidRPr="003B42D7">
        <w:rPr>
          <w:rFonts w:cstheme="minorHAnsi"/>
          <w:b/>
          <w:bCs/>
          <w:sz w:val="24"/>
          <w:szCs w:val="24"/>
        </w:rPr>
        <w:t>New Business</w:t>
      </w:r>
      <w:r w:rsidR="00E744B7">
        <w:rPr>
          <w:rFonts w:cstheme="minorHAnsi"/>
          <w:b/>
          <w:bCs/>
          <w:sz w:val="24"/>
          <w:szCs w:val="24"/>
        </w:rPr>
        <w:t xml:space="preserve"> – </w:t>
      </w:r>
      <w:r w:rsidR="00E744B7" w:rsidRPr="00E744B7">
        <w:rPr>
          <w:rFonts w:cstheme="minorHAnsi"/>
          <w:sz w:val="24"/>
          <w:szCs w:val="24"/>
        </w:rPr>
        <w:t>none</w:t>
      </w:r>
      <w:r w:rsidR="00E744B7">
        <w:rPr>
          <w:rFonts w:cstheme="minorHAnsi"/>
          <w:b/>
          <w:bCs/>
          <w:sz w:val="24"/>
          <w:szCs w:val="24"/>
        </w:rPr>
        <w:t>.</w:t>
      </w:r>
    </w:p>
    <w:p w14:paraId="20314984" w14:textId="77777777" w:rsidR="00343173" w:rsidRPr="00343173" w:rsidRDefault="00343173" w:rsidP="00343173">
      <w:pPr>
        <w:pStyle w:val="ListParagraph"/>
        <w:rPr>
          <w:rFonts w:cstheme="minorHAnsi"/>
          <w:b/>
          <w:bCs/>
          <w:sz w:val="24"/>
          <w:szCs w:val="24"/>
        </w:rPr>
      </w:pPr>
    </w:p>
    <w:p w14:paraId="7FDB2C4B" w14:textId="7126A8C3" w:rsidR="00260151" w:rsidRPr="007D5F8B" w:rsidRDefault="00260151" w:rsidP="00260151">
      <w:pPr>
        <w:pStyle w:val="ListParagraph"/>
        <w:numPr>
          <w:ilvl w:val="0"/>
          <w:numId w:val="1"/>
        </w:numPr>
        <w:rPr>
          <w:rFonts w:cstheme="minorHAnsi"/>
          <w:sz w:val="24"/>
          <w:szCs w:val="24"/>
        </w:rPr>
      </w:pPr>
      <w:r w:rsidRPr="003B42D7">
        <w:rPr>
          <w:rFonts w:cstheme="minorHAnsi"/>
          <w:b/>
          <w:bCs/>
          <w:sz w:val="24"/>
          <w:szCs w:val="24"/>
        </w:rPr>
        <w:t>Date of Next Regular Meeting</w:t>
      </w:r>
      <w:r w:rsidRPr="007D5F8B">
        <w:rPr>
          <w:rFonts w:cstheme="minorHAnsi"/>
          <w:sz w:val="24"/>
          <w:szCs w:val="24"/>
        </w:rPr>
        <w:t xml:space="preserve">:  </w:t>
      </w:r>
      <w:r w:rsidR="00E744B7">
        <w:rPr>
          <w:rFonts w:cstheme="minorHAnsi"/>
          <w:b/>
          <w:sz w:val="24"/>
          <w:szCs w:val="24"/>
        </w:rPr>
        <w:t xml:space="preserve">June 15, </w:t>
      </w:r>
      <w:proofErr w:type="gramStart"/>
      <w:r w:rsidR="00E744B7">
        <w:rPr>
          <w:rFonts w:cstheme="minorHAnsi"/>
          <w:b/>
          <w:sz w:val="24"/>
          <w:szCs w:val="24"/>
        </w:rPr>
        <w:t>2022</w:t>
      </w:r>
      <w:proofErr w:type="gramEnd"/>
      <w:r w:rsidR="000A5467">
        <w:rPr>
          <w:rFonts w:cstheme="minorHAnsi"/>
          <w:bCs/>
          <w:sz w:val="24"/>
          <w:szCs w:val="24"/>
        </w:rPr>
        <w:t xml:space="preserve"> </w:t>
      </w:r>
      <w:r w:rsidRPr="007D5F8B">
        <w:rPr>
          <w:rFonts w:cstheme="minorHAnsi"/>
          <w:sz w:val="24"/>
          <w:szCs w:val="24"/>
        </w:rPr>
        <w:t>at 7:00pm</w:t>
      </w:r>
      <w:r>
        <w:rPr>
          <w:rFonts w:cstheme="minorHAnsi"/>
          <w:sz w:val="24"/>
          <w:szCs w:val="24"/>
        </w:rPr>
        <w:br/>
      </w:r>
    </w:p>
    <w:p w14:paraId="163F2632" w14:textId="533416CC" w:rsidR="00260151" w:rsidRPr="00AF7076" w:rsidRDefault="00260151" w:rsidP="00260151">
      <w:pPr>
        <w:pStyle w:val="ListParagraph"/>
        <w:numPr>
          <w:ilvl w:val="0"/>
          <w:numId w:val="1"/>
        </w:numPr>
        <w:rPr>
          <w:rFonts w:cstheme="minorHAnsi"/>
          <w:sz w:val="24"/>
          <w:szCs w:val="24"/>
        </w:rPr>
      </w:pPr>
      <w:r w:rsidRPr="00AF7076">
        <w:rPr>
          <w:rFonts w:cstheme="minorHAnsi"/>
          <w:b/>
          <w:bCs/>
          <w:sz w:val="24"/>
          <w:szCs w:val="24"/>
        </w:rPr>
        <w:t>Adjournment</w:t>
      </w:r>
      <w:r w:rsidRPr="00AF7076">
        <w:rPr>
          <w:rFonts w:cstheme="minorHAnsi"/>
          <w:sz w:val="24"/>
          <w:szCs w:val="24"/>
        </w:rPr>
        <w:t xml:space="preserve"> – </w:t>
      </w:r>
      <w:bookmarkEnd w:id="0"/>
      <w:r w:rsidR="00E744B7">
        <w:rPr>
          <w:rFonts w:cstheme="minorHAnsi"/>
          <w:sz w:val="24"/>
          <w:szCs w:val="24"/>
        </w:rPr>
        <w:t>7:41</w:t>
      </w:r>
      <w:r w:rsidR="00D11FEF">
        <w:rPr>
          <w:rFonts w:cstheme="minorHAnsi"/>
          <w:sz w:val="24"/>
          <w:szCs w:val="24"/>
        </w:rPr>
        <w:t>pm</w:t>
      </w:r>
    </w:p>
    <w:p w14:paraId="0FA903D7" w14:textId="77777777" w:rsidR="00260151" w:rsidRDefault="00260151" w:rsidP="00260151">
      <w:pPr>
        <w:ind w:left="360"/>
        <w:rPr>
          <w:rFonts w:cstheme="minorHAnsi"/>
          <w:sz w:val="24"/>
          <w:szCs w:val="24"/>
        </w:rPr>
      </w:pPr>
      <w:r>
        <w:rPr>
          <w:rFonts w:cstheme="minorHAnsi"/>
          <w:sz w:val="24"/>
          <w:szCs w:val="24"/>
        </w:rPr>
        <w:t>________________________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w:t>
      </w:r>
      <w:r>
        <w:rPr>
          <w:rFonts w:cstheme="minorHAnsi"/>
          <w:sz w:val="24"/>
          <w:szCs w:val="24"/>
        </w:rPr>
        <w:br/>
        <w:t>Chair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Secretary</w:t>
      </w:r>
    </w:p>
    <w:p w14:paraId="207F768F" w14:textId="54DAB1CC" w:rsidR="00AB7FBC" w:rsidRPr="00DD7D1A" w:rsidRDefault="00260151" w:rsidP="00DD7D1A">
      <w:pPr>
        <w:ind w:left="360"/>
        <w:rPr>
          <w:rFonts w:cstheme="minorHAnsi"/>
          <w:sz w:val="24"/>
          <w:szCs w:val="24"/>
        </w:rPr>
      </w:pPr>
      <w:r>
        <w:rPr>
          <w:rFonts w:cstheme="minorHAnsi"/>
          <w:sz w:val="24"/>
          <w:szCs w:val="24"/>
        </w:rPr>
        <w:lastRenderedPageBreak/>
        <w:t>________________________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w:t>
      </w:r>
      <w:r>
        <w:rPr>
          <w:rFonts w:cstheme="minorHAnsi"/>
          <w:sz w:val="24"/>
          <w:szCs w:val="24"/>
        </w:rPr>
        <w:br/>
        <w:t>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Date</w:t>
      </w:r>
      <w:r>
        <w:rPr>
          <w:rFonts w:cstheme="minorHAnsi"/>
          <w:sz w:val="24"/>
          <w:szCs w:val="24"/>
        </w:rPr>
        <w:tab/>
      </w:r>
      <w:r>
        <w:rPr>
          <w:rFonts w:cstheme="minorHAnsi"/>
          <w:sz w:val="24"/>
          <w:szCs w:val="24"/>
        </w:rPr>
        <w:tab/>
      </w:r>
    </w:p>
    <w:sectPr w:rsidR="00AB7FBC" w:rsidRPr="00DD7D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6387" w14:textId="77777777" w:rsidR="00B10FF7" w:rsidRDefault="00B10FF7">
      <w:pPr>
        <w:spacing w:after="0" w:line="240" w:lineRule="auto"/>
      </w:pPr>
      <w:r>
        <w:separator/>
      </w:r>
    </w:p>
  </w:endnote>
  <w:endnote w:type="continuationSeparator" w:id="0">
    <w:p w14:paraId="125EA5A7" w14:textId="77777777" w:rsidR="00B10FF7" w:rsidRDefault="00B1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1BD" w14:textId="77777777" w:rsidR="0051782C" w:rsidRDefault="00B10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01492"/>
      <w:docPartObj>
        <w:docPartGallery w:val="Page Numbers (Bottom of Page)"/>
        <w:docPartUnique/>
      </w:docPartObj>
    </w:sdtPr>
    <w:sdtEndPr/>
    <w:sdtContent>
      <w:sdt>
        <w:sdtPr>
          <w:id w:val="-1769616900"/>
          <w:docPartObj>
            <w:docPartGallery w:val="Page Numbers (Top of Page)"/>
            <w:docPartUnique/>
          </w:docPartObj>
        </w:sdtPr>
        <w:sdtEndPr/>
        <w:sdtContent>
          <w:p w14:paraId="7A7BCD85" w14:textId="77777777" w:rsidR="007A313C"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7A313C" w:rsidRDefault="00B1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FA7" w14:textId="77777777" w:rsidR="0051782C" w:rsidRDefault="00B1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6E2C" w14:textId="77777777" w:rsidR="00B10FF7" w:rsidRDefault="00B10FF7">
      <w:pPr>
        <w:spacing w:after="0" w:line="240" w:lineRule="auto"/>
      </w:pPr>
      <w:r>
        <w:separator/>
      </w:r>
    </w:p>
  </w:footnote>
  <w:footnote w:type="continuationSeparator" w:id="0">
    <w:p w14:paraId="1725D2F0" w14:textId="77777777" w:rsidR="00B10FF7" w:rsidRDefault="00B10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47E9" w14:textId="355D7923" w:rsidR="0051782C" w:rsidRDefault="00B10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A79D" w14:textId="01A6FD8A" w:rsidR="00A456FE" w:rsidRDefault="00B10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505" w14:textId="695D24E6" w:rsidR="0051782C" w:rsidRDefault="00B10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26CA8FD0"/>
    <w:lvl w:ilvl="0" w:tplc="8A50AB2A">
      <w:start w:val="1"/>
      <w:numFmt w:val="decimal"/>
      <w:lvlText w:val="%1."/>
      <w:lvlJc w:val="left"/>
      <w:pPr>
        <w:ind w:left="720" w:hanging="360"/>
      </w:pPr>
      <w:rPr>
        <w:b/>
        <w:bCs/>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4"/>
  </w:num>
  <w:num w:numId="3" w16cid:durableId="1191575585">
    <w:abstractNumId w:val="0"/>
  </w:num>
  <w:num w:numId="4" w16cid:durableId="728461124">
    <w:abstractNumId w:val="5"/>
  </w:num>
  <w:num w:numId="5" w16cid:durableId="1296793141">
    <w:abstractNumId w:val="1"/>
  </w:num>
  <w:num w:numId="6" w16cid:durableId="917590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6AB"/>
    <w:rsid w:val="00007E00"/>
    <w:rsid w:val="00013377"/>
    <w:rsid w:val="00013F6F"/>
    <w:rsid w:val="00025F93"/>
    <w:rsid w:val="00026AD9"/>
    <w:rsid w:val="000330DD"/>
    <w:rsid w:val="000379B6"/>
    <w:rsid w:val="000441A6"/>
    <w:rsid w:val="00044493"/>
    <w:rsid w:val="00050328"/>
    <w:rsid w:val="0005667B"/>
    <w:rsid w:val="00057FE9"/>
    <w:rsid w:val="0006037B"/>
    <w:rsid w:val="00076402"/>
    <w:rsid w:val="000A1EE3"/>
    <w:rsid w:val="000A5467"/>
    <w:rsid w:val="000A6668"/>
    <w:rsid w:val="000B7732"/>
    <w:rsid w:val="000C7FE3"/>
    <w:rsid w:val="000D41A3"/>
    <w:rsid w:val="000D501A"/>
    <w:rsid w:val="000D630C"/>
    <w:rsid w:val="00113817"/>
    <w:rsid w:val="00115364"/>
    <w:rsid w:val="00122198"/>
    <w:rsid w:val="00134275"/>
    <w:rsid w:val="00145846"/>
    <w:rsid w:val="00155777"/>
    <w:rsid w:val="00181144"/>
    <w:rsid w:val="001824F7"/>
    <w:rsid w:val="001958EE"/>
    <w:rsid w:val="001A42DC"/>
    <w:rsid w:val="001A55CA"/>
    <w:rsid w:val="001B4DFB"/>
    <w:rsid w:val="001C0FDA"/>
    <w:rsid w:val="001C41A5"/>
    <w:rsid w:val="001C4A64"/>
    <w:rsid w:val="001D312A"/>
    <w:rsid w:val="001F20C6"/>
    <w:rsid w:val="001F40D3"/>
    <w:rsid w:val="00201EA2"/>
    <w:rsid w:val="00211AD4"/>
    <w:rsid w:val="00212AB5"/>
    <w:rsid w:val="00220394"/>
    <w:rsid w:val="00234EC0"/>
    <w:rsid w:val="0023634B"/>
    <w:rsid w:val="00237A33"/>
    <w:rsid w:val="002412EC"/>
    <w:rsid w:val="002467FE"/>
    <w:rsid w:val="00257DEA"/>
    <w:rsid w:val="00260151"/>
    <w:rsid w:val="002612A5"/>
    <w:rsid w:val="00262A35"/>
    <w:rsid w:val="002644F7"/>
    <w:rsid w:val="00275DAA"/>
    <w:rsid w:val="00280595"/>
    <w:rsid w:val="00281CEE"/>
    <w:rsid w:val="002A3174"/>
    <w:rsid w:val="002A3BE5"/>
    <w:rsid w:val="002A5609"/>
    <w:rsid w:val="002B40BA"/>
    <w:rsid w:val="002E023F"/>
    <w:rsid w:val="002E0453"/>
    <w:rsid w:val="00325146"/>
    <w:rsid w:val="00343173"/>
    <w:rsid w:val="00350646"/>
    <w:rsid w:val="003556D7"/>
    <w:rsid w:val="00356111"/>
    <w:rsid w:val="00362857"/>
    <w:rsid w:val="00362DFB"/>
    <w:rsid w:val="0036795D"/>
    <w:rsid w:val="00372CA7"/>
    <w:rsid w:val="003769FC"/>
    <w:rsid w:val="003841C1"/>
    <w:rsid w:val="003860F5"/>
    <w:rsid w:val="00391A11"/>
    <w:rsid w:val="00396512"/>
    <w:rsid w:val="003A2A94"/>
    <w:rsid w:val="003B0FBE"/>
    <w:rsid w:val="003D75B4"/>
    <w:rsid w:val="003F2060"/>
    <w:rsid w:val="003F4192"/>
    <w:rsid w:val="00412AF0"/>
    <w:rsid w:val="0041793E"/>
    <w:rsid w:val="004240D5"/>
    <w:rsid w:val="00440E7A"/>
    <w:rsid w:val="004429F4"/>
    <w:rsid w:val="0044511B"/>
    <w:rsid w:val="00446BEF"/>
    <w:rsid w:val="0046187B"/>
    <w:rsid w:val="00461D71"/>
    <w:rsid w:val="0046465D"/>
    <w:rsid w:val="004877DB"/>
    <w:rsid w:val="00487DA7"/>
    <w:rsid w:val="00497535"/>
    <w:rsid w:val="004B28D5"/>
    <w:rsid w:val="004B4FB8"/>
    <w:rsid w:val="004C51D4"/>
    <w:rsid w:val="004C5B0E"/>
    <w:rsid w:val="004D0D43"/>
    <w:rsid w:val="004D77F7"/>
    <w:rsid w:val="00504242"/>
    <w:rsid w:val="005102A8"/>
    <w:rsid w:val="005161F6"/>
    <w:rsid w:val="0051718D"/>
    <w:rsid w:val="005227A1"/>
    <w:rsid w:val="0052502E"/>
    <w:rsid w:val="0053099A"/>
    <w:rsid w:val="00533FCB"/>
    <w:rsid w:val="00540E4B"/>
    <w:rsid w:val="00544D74"/>
    <w:rsid w:val="00550778"/>
    <w:rsid w:val="00552525"/>
    <w:rsid w:val="00557EB4"/>
    <w:rsid w:val="005762D9"/>
    <w:rsid w:val="00586667"/>
    <w:rsid w:val="00590917"/>
    <w:rsid w:val="00590A0E"/>
    <w:rsid w:val="0059305C"/>
    <w:rsid w:val="005941D6"/>
    <w:rsid w:val="00597A91"/>
    <w:rsid w:val="00597F35"/>
    <w:rsid w:val="005A5810"/>
    <w:rsid w:val="005A742C"/>
    <w:rsid w:val="005F59F0"/>
    <w:rsid w:val="00601CC4"/>
    <w:rsid w:val="0060384E"/>
    <w:rsid w:val="00604E81"/>
    <w:rsid w:val="00633910"/>
    <w:rsid w:val="00635BE9"/>
    <w:rsid w:val="0064065D"/>
    <w:rsid w:val="006428B6"/>
    <w:rsid w:val="006474C9"/>
    <w:rsid w:val="0066468C"/>
    <w:rsid w:val="00665AFB"/>
    <w:rsid w:val="006739B6"/>
    <w:rsid w:val="006A356F"/>
    <w:rsid w:val="006C0645"/>
    <w:rsid w:val="006C2AC3"/>
    <w:rsid w:val="006C371C"/>
    <w:rsid w:val="006C616A"/>
    <w:rsid w:val="006D0BD4"/>
    <w:rsid w:val="006D68FB"/>
    <w:rsid w:val="006E363F"/>
    <w:rsid w:val="006E46C7"/>
    <w:rsid w:val="006E7741"/>
    <w:rsid w:val="006F13BA"/>
    <w:rsid w:val="006F35FE"/>
    <w:rsid w:val="006F7A13"/>
    <w:rsid w:val="00703716"/>
    <w:rsid w:val="00706750"/>
    <w:rsid w:val="00714FA6"/>
    <w:rsid w:val="007210EF"/>
    <w:rsid w:val="00732A9F"/>
    <w:rsid w:val="007347F4"/>
    <w:rsid w:val="00736236"/>
    <w:rsid w:val="00747ED0"/>
    <w:rsid w:val="00782494"/>
    <w:rsid w:val="00783875"/>
    <w:rsid w:val="00783F05"/>
    <w:rsid w:val="007956C5"/>
    <w:rsid w:val="007B7F02"/>
    <w:rsid w:val="007C0EA6"/>
    <w:rsid w:val="007D0143"/>
    <w:rsid w:val="007E5CC7"/>
    <w:rsid w:val="007E749D"/>
    <w:rsid w:val="007F2833"/>
    <w:rsid w:val="007F4A50"/>
    <w:rsid w:val="00800263"/>
    <w:rsid w:val="0080391C"/>
    <w:rsid w:val="00806A03"/>
    <w:rsid w:val="00807385"/>
    <w:rsid w:val="008343C8"/>
    <w:rsid w:val="00836B1E"/>
    <w:rsid w:val="008615FE"/>
    <w:rsid w:val="00863877"/>
    <w:rsid w:val="008717DF"/>
    <w:rsid w:val="00872828"/>
    <w:rsid w:val="0088376A"/>
    <w:rsid w:val="008851B2"/>
    <w:rsid w:val="00891F1A"/>
    <w:rsid w:val="0089495F"/>
    <w:rsid w:val="008970EC"/>
    <w:rsid w:val="008A113E"/>
    <w:rsid w:val="008A7D71"/>
    <w:rsid w:val="008B6CA6"/>
    <w:rsid w:val="008C6110"/>
    <w:rsid w:val="008D53F0"/>
    <w:rsid w:val="008D5455"/>
    <w:rsid w:val="008D570A"/>
    <w:rsid w:val="008E5935"/>
    <w:rsid w:val="008E6C55"/>
    <w:rsid w:val="008F2766"/>
    <w:rsid w:val="009041C9"/>
    <w:rsid w:val="009046EC"/>
    <w:rsid w:val="00911043"/>
    <w:rsid w:val="009248FE"/>
    <w:rsid w:val="009262D7"/>
    <w:rsid w:val="009274D2"/>
    <w:rsid w:val="009371F1"/>
    <w:rsid w:val="00955315"/>
    <w:rsid w:val="00963DF7"/>
    <w:rsid w:val="00970D86"/>
    <w:rsid w:val="00985DEA"/>
    <w:rsid w:val="009955B1"/>
    <w:rsid w:val="009E5CF7"/>
    <w:rsid w:val="009F2473"/>
    <w:rsid w:val="00A0097D"/>
    <w:rsid w:val="00A020FF"/>
    <w:rsid w:val="00A03434"/>
    <w:rsid w:val="00A035F0"/>
    <w:rsid w:val="00A04308"/>
    <w:rsid w:val="00A07FD4"/>
    <w:rsid w:val="00A14C3B"/>
    <w:rsid w:val="00A346C8"/>
    <w:rsid w:val="00A44390"/>
    <w:rsid w:val="00A51E9E"/>
    <w:rsid w:val="00A562AF"/>
    <w:rsid w:val="00A7603B"/>
    <w:rsid w:val="00A76D99"/>
    <w:rsid w:val="00A80324"/>
    <w:rsid w:val="00A95F0D"/>
    <w:rsid w:val="00AA0BFD"/>
    <w:rsid w:val="00AA3673"/>
    <w:rsid w:val="00AB10B0"/>
    <w:rsid w:val="00AB4E17"/>
    <w:rsid w:val="00AB72DD"/>
    <w:rsid w:val="00AB7FBC"/>
    <w:rsid w:val="00AC0381"/>
    <w:rsid w:val="00AC5E53"/>
    <w:rsid w:val="00AC7010"/>
    <w:rsid w:val="00AE2320"/>
    <w:rsid w:val="00AE4925"/>
    <w:rsid w:val="00AE525E"/>
    <w:rsid w:val="00B05E5D"/>
    <w:rsid w:val="00B10FF7"/>
    <w:rsid w:val="00B240D1"/>
    <w:rsid w:val="00B36063"/>
    <w:rsid w:val="00B442DC"/>
    <w:rsid w:val="00B55457"/>
    <w:rsid w:val="00B75347"/>
    <w:rsid w:val="00B77FCB"/>
    <w:rsid w:val="00B84176"/>
    <w:rsid w:val="00B90CDF"/>
    <w:rsid w:val="00B973F7"/>
    <w:rsid w:val="00BB5AF6"/>
    <w:rsid w:val="00BD092E"/>
    <w:rsid w:val="00BD2B87"/>
    <w:rsid w:val="00BD517B"/>
    <w:rsid w:val="00BE1677"/>
    <w:rsid w:val="00BE243D"/>
    <w:rsid w:val="00BE40A6"/>
    <w:rsid w:val="00BF145C"/>
    <w:rsid w:val="00BF2D4D"/>
    <w:rsid w:val="00BF79C1"/>
    <w:rsid w:val="00C0058B"/>
    <w:rsid w:val="00C11707"/>
    <w:rsid w:val="00C15333"/>
    <w:rsid w:val="00C1543C"/>
    <w:rsid w:val="00C21B7C"/>
    <w:rsid w:val="00C25A45"/>
    <w:rsid w:val="00C30F12"/>
    <w:rsid w:val="00C36EA6"/>
    <w:rsid w:val="00C43686"/>
    <w:rsid w:val="00C45600"/>
    <w:rsid w:val="00C46CC3"/>
    <w:rsid w:val="00C47317"/>
    <w:rsid w:val="00C63B32"/>
    <w:rsid w:val="00C67B4E"/>
    <w:rsid w:val="00C82E7D"/>
    <w:rsid w:val="00C831D4"/>
    <w:rsid w:val="00C8591A"/>
    <w:rsid w:val="00C87E85"/>
    <w:rsid w:val="00C94AD5"/>
    <w:rsid w:val="00C97324"/>
    <w:rsid w:val="00CC244A"/>
    <w:rsid w:val="00CC58A9"/>
    <w:rsid w:val="00CD7EC8"/>
    <w:rsid w:val="00CF3C28"/>
    <w:rsid w:val="00D0266A"/>
    <w:rsid w:val="00D10F35"/>
    <w:rsid w:val="00D11FEF"/>
    <w:rsid w:val="00D1682B"/>
    <w:rsid w:val="00D17437"/>
    <w:rsid w:val="00D30C4E"/>
    <w:rsid w:val="00D323A2"/>
    <w:rsid w:val="00D3428D"/>
    <w:rsid w:val="00D42C4E"/>
    <w:rsid w:val="00D613F8"/>
    <w:rsid w:val="00D6351C"/>
    <w:rsid w:val="00D70E1B"/>
    <w:rsid w:val="00D7534E"/>
    <w:rsid w:val="00D75467"/>
    <w:rsid w:val="00D763E8"/>
    <w:rsid w:val="00D77488"/>
    <w:rsid w:val="00D8349E"/>
    <w:rsid w:val="00D84F89"/>
    <w:rsid w:val="00D86F75"/>
    <w:rsid w:val="00D92950"/>
    <w:rsid w:val="00D97B9D"/>
    <w:rsid w:val="00D97DDB"/>
    <w:rsid w:val="00DB1A56"/>
    <w:rsid w:val="00DC1A4D"/>
    <w:rsid w:val="00DC2388"/>
    <w:rsid w:val="00DD6655"/>
    <w:rsid w:val="00DD7D1A"/>
    <w:rsid w:val="00DE6400"/>
    <w:rsid w:val="00E03C83"/>
    <w:rsid w:val="00E16025"/>
    <w:rsid w:val="00E16157"/>
    <w:rsid w:val="00E30972"/>
    <w:rsid w:val="00E36587"/>
    <w:rsid w:val="00E50A1B"/>
    <w:rsid w:val="00E653F3"/>
    <w:rsid w:val="00E71655"/>
    <w:rsid w:val="00E71DFE"/>
    <w:rsid w:val="00E73016"/>
    <w:rsid w:val="00E744B7"/>
    <w:rsid w:val="00E83FED"/>
    <w:rsid w:val="00E8414B"/>
    <w:rsid w:val="00E8583B"/>
    <w:rsid w:val="00E91F68"/>
    <w:rsid w:val="00E97023"/>
    <w:rsid w:val="00EA381F"/>
    <w:rsid w:val="00EB60EB"/>
    <w:rsid w:val="00EB6CE6"/>
    <w:rsid w:val="00ED3C91"/>
    <w:rsid w:val="00EE0BC6"/>
    <w:rsid w:val="00EF6674"/>
    <w:rsid w:val="00F00420"/>
    <w:rsid w:val="00F03B30"/>
    <w:rsid w:val="00F1018C"/>
    <w:rsid w:val="00F1640C"/>
    <w:rsid w:val="00F25B0E"/>
    <w:rsid w:val="00F266B5"/>
    <w:rsid w:val="00F51FFA"/>
    <w:rsid w:val="00F541F0"/>
    <w:rsid w:val="00F828A0"/>
    <w:rsid w:val="00F83682"/>
    <w:rsid w:val="00F87F03"/>
    <w:rsid w:val="00F945D1"/>
    <w:rsid w:val="00FD5487"/>
    <w:rsid w:val="00FE2F16"/>
    <w:rsid w:val="00FE6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6" ma:contentTypeDescription="Create a new document." ma:contentTypeScope="" ma:versionID="30da1986baada82dabb452d0ab1b57b3">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1adcff6eb42620d1fc82e7ef315173f8"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5637BCB1-E322-4BB2-9B9D-65AE20C2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2022-06-16T16:57:00Z</dcterms:created>
  <dcterms:modified xsi:type="dcterms:W3CDTF">2022-06-16T16:57:00Z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ies>
</file>